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27412C0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45A65" w:rsidRPr="00345A6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931CFA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45A65" w:rsidRPr="00345A6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041A6B"/>
    <w:rsid w:val="00345A65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2025-01-15T04:50:00Z</dcterms:modified>
</cp:coreProperties>
</file>