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4DEAD" w14:textId="6CD01B0C" w:rsidR="00CA000B" w:rsidRPr="009F592D" w:rsidRDefault="00CA000B" w:rsidP="00CA000B">
      <w:pPr>
        <w:widowControl/>
        <w:jc w:val="left"/>
        <w:rPr>
          <w:rFonts w:asciiTheme="minorEastAsia" w:hAnsiTheme="minorEastAsia" w:cs="Times New Roman"/>
          <w:szCs w:val="24"/>
        </w:rPr>
      </w:pPr>
      <w:r w:rsidRPr="009F592D">
        <w:rPr>
          <w:rFonts w:asciiTheme="minorEastAsia" w:hAnsiTheme="minorEastAsia" w:cs="Times New Roman" w:hint="eastAsia"/>
          <w:szCs w:val="24"/>
          <w:shd w:val="pct15" w:color="auto" w:fill="FFFFFF"/>
        </w:rPr>
        <w:t>別添資料　脳血管疾患取</w:t>
      </w:r>
      <w:bookmarkStart w:id="0" w:name="_GoBack"/>
      <w:bookmarkEnd w:id="0"/>
      <w:r w:rsidRPr="009F592D">
        <w:rPr>
          <w:rFonts w:asciiTheme="minorEastAsia" w:hAnsiTheme="minorEastAsia" w:cs="Times New Roman" w:hint="eastAsia"/>
          <w:szCs w:val="24"/>
          <w:shd w:val="pct15" w:color="auto" w:fill="FFFFFF"/>
        </w:rPr>
        <w:t>扱規程の様式（サンプル）</w:t>
      </w:r>
    </w:p>
    <w:p w14:paraId="268F6AD1" w14:textId="77777777" w:rsidR="00CA000B" w:rsidRPr="009F592D" w:rsidRDefault="00CA000B" w:rsidP="00CA000B">
      <w:pPr>
        <w:rPr>
          <w:rFonts w:asciiTheme="minorEastAsia" w:hAnsiTheme="minorEastAsia" w:cs="Times New Roman"/>
          <w:szCs w:val="24"/>
        </w:rPr>
      </w:pPr>
    </w:p>
    <w:p w14:paraId="670190D7" w14:textId="77777777" w:rsidR="00CA000B" w:rsidRPr="009F592D" w:rsidRDefault="00CA000B" w:rsidP="00CA000B">
      <w:pPr>
        <w:ind w:firstLineChars="1700" w:firstLine="3570"/>
        <w:rPr>
          <w:rFonts w:asciiTheme="minorEastAsia" w:hAnsiTheme="minorEastAsia" w:cs="Times New Roman"/>
          <w:szCs w:val="24"/>
        </w:rPr>
      </w:pPr>
      <w:r w:rsidRPr="009F592D">
        <w:rPr>
          <w:rFonts w:asciiTheme="minorEastAsia" w:hAnsiTheme="minorEastAsia" w:cs="Times New Roman" w:hint="eastAsia"/>
          <w:szCs w:val="24"/>
        </w:rPr>
        <w:t>脳血管疾患取扱規程</w:t>
      </w:r>
    </w:p>
    <w:p w14:paraId="421E7BCC" w14:textId="77777777" w:rsidR="00CA000B" w:rsidRPr="009F592D" w:rsidRDefault="00CA000B" w:rsidP="00CA000B">
      <w:pPr>
        <w:rPr>
          <w:rFonts w:asciiTheme="minorEastAsia" w:hAnsiTheme="minorEastAsia" w:cs="Times New Roman"/>
          <w:szCs w:val="24"/>
        </w:rPr>
      </w:pPr>
    </w:p>
    <w:p w14:paraId="268005F8"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制定　平成○○年○月○日</w:t>
      </w:r>
    </w:p>
    <w:p w14:paraId="1871D22A" w14:textId="77777777" w:rsidR="00CA000B" w:rsidRPr="009F592D" w:rsidRDefault="00CA000B" w:rsidP="00CA000B">
      <w:pPr>
        <w:rPr>
          <w:rFonts w:asciiTheme="minorEastAsia" w:hAnsiTheme="minorEastAsia" w:cs="Times New Roman"/>
          <w:szCs w:val="24"/>
        </w:rPr>
      </w:pPr>
    </w:p>
    <w:p w14:paraId="61984B48" w14:textId="77777777" w:rsidR="00CA000B" w:rsidRPr="009F592D" w:rsidRDefault="00CA000B" w:rsidP="00CA000B">
      <w:pPr>
        <w:jc w:val="right"/>
        <w:rPr>
          <w:rFonts w:asciiTheme="minorEastAsia" w:hAnsiTheme="minorEastAsia" w:cs="Times New Roman"/>
          <w:szCs w:val="24"/>
        </w:rPr>
      </w:pPr>
      <w:r w:rsidRPr="009F592D">
        <w:rPr>
          <w:rFonts w:asciiTheme="minorEastAsia" w:hAnsiTheme="minorEastAsia" w:cs="Times New Roman" w:hint="eastAsia"/>
          <w:szCs w:val="24"/>
        </w:rPr>
        <w:t>株式会社○○○○</w:t>
      </w:r>
    </w:p>
    <w:p w14:paraId="2A8CE193" w14:textId="77777777" w:rsidR="00CA000B" w:rsidRPr="009F592D" w:rsidRDefault="00CA000B" w:rsidP="00CA000B">
      <w:pPr>
        <w:rPr>
          <w:rFonts w:asciiTheme="minorEastAsia" w:hAnsiTheme="minorEastAsia" w:cs="Times New Roman"/>
          <w:szCs w:val="24"/>
        </w:rPr>
      </w:pPr>
    </w:p>
    <w:p w14:paraId="79B684C3" w14:textId="77777777" w:rsidR="00CA000B" w:rsidRPr="009F592D" w:rsidRDefault="00CA000B" w:rsidP="00CA000B">
      <w:pPr>
        <w:numPr>
          <w:ilvl w:val="0"/>
          <w:numId w:val="2"/>
        </w:numPr>
        <w:jc w:val="center"/>
        <w:rPr>
          <w:rFonts w:asciiTheme="minorEastAsia" w:hAnsiTheme="minorEastAsia" w:cs="Times New Roman"/>
          <w:szCs w:val="24"/>
        </w:rPr>
      </w:pPr>
      <w:r w:rsidRPr="009F592D">
        <w:rPr>
          <w:rFonts w:asciiTheme="minorEastAsia" w:hAnsiTheme="minorEastAsia" w:cs="Times New Roman" w:hint="eastAsia"/>
          <w:szCs w:val="24"/>
        </w:rPr>
        <w:t>総則</w:t>
      </w:r>
    </w:p>
    <w:p w14:paraId="6A102E2A"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（目的）</w:t>
      </w:r>
    </w:p>
    <w:p w14:paraId="09C7EEE2"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第１条　脳血管疾患</w:t>
      </w:r>
      <w:r w:rsidRPr="009F592D">
        <w:rPr>
          <w:rFonts w:asciiTheme="minorEastAsia" w:hAnsiTheme="minorEastAsia" w:cs="Times New Roman"/>
          <w:szCs w:val="24"/>
        </w:rPr>
        <w:t>に起因する</w:t>
      </w:r>
      <w:r w:rsidRPr="009F592D">
        <w:rPr>
          <w:rFonts w:asciiTheme="minorEastAsia" w:hAnsiTheme="minorEastAsia" w:cs="Times New Roman" w:hint="eastAsia"/>
          <w:szCs w:val="24"/>
        </w:rPr>
        <w:t>事故を</w:t>
      </w:r>
      <w:r w:rsidRPr="009F592D">
        <w:rPr>
          <w:rFonts w:asciiTheme="minorEastAsia" w:hAnsiTheme="minorEastAsia" w:cs="Times New Roman"/>
          <w:szCs w:val="24"/>
        </w:rPr>
        <w:t>防止するため</w:t>
      </w:r>
      <w:r w:rsidRPr="009F592D">
        <w:rPr>
          <w:rFonts w:asciiTheme="minorEastAsia" w:hAnsiTheme="minorEastAsia" w:cs="Times New Roman" w:hint="eastAsia"/>
          <w:szCs w:val="24"/>
        </w:rPr>
        <w:t>、</w:t>
      </w:r>
      <w:r w:rsidRPr="009F592D">
        <w:rPr>
          <w:rFonts w:asciiTheme="minorEastAsia" w:hAnsiTheme="minorEastAsia" w:cs="Times New Roman"/>
          <w:szCs w:val="24"/>
        </w:rPr>
        <w:t>当社における脳健診</w:t>
      </w:r>
      <w:r w:rsidRPr="009F592D">
        <w:rPr>
          <w:rFonts w:asciiTheme="minorEastAsia" w:hAnsiTheme="minorEastAsia" w:cs="Times New Roman" w:hint="eastAsia"/>
          <w:szCs w:val="24"/>
        </w:rPr>
        <w:t>、</w:t>
      </w:r>
      <w:r w:rsidRPr="009F592D">
        <w:rPr>
          <w:rFonts w:asciiTheme="minorEastAsia" w:hAnsiTheme="minorEastAsia" w:cs="Times New Roman"/>
          <w:szCs w:val="24"/>
        </w:rPr>
        <w:t>精密検査</w:t>
      </w:r>
      <w:r w:rsidRPr="009F592D">
        <w:rPr>
          <w:rFonts w:asciiTheme="minorEastAsia" w:hAnsiTheme="minorEastAsia" w:cs="Times New Roman" w:hint="eastAsia"/>
          <w:szCs w:val="24"/>
        </w:rPr>
        <w:t>及び</w:t>
      </w:r>
      <w:r w:rsidRPr="009F592D">
        <w:rPr>
          <w:rFonts w:asciiTheme="minorEastAsia" w:hAnsiTheme="minorEastAsia" w:cs="Times New Roman"/>
          <w:szCs w:val="24"/>
        </w:rPr>
        <w:t>治療に係る</w:t>
      </w:r>
      <w:r w:rsidRPr="009F592D">
        <w:rPr>
          <w:rFonts w:asciiTheme="minorEastAsia" w:hAnsiTheme="minorEastAsia" w:cs="Times New Roman" w:hint="eastAsia"/>
          <w:szCs w:val="24"/>
        </w:rPr>
        <w:t>乗務員との取り決めとして</w:t>
      </w:r>
      <w:r w:rsidRPr="009F592D">
        <w:rPr>
          <w:rFonts w:asciiTheme="minorEastAsia" w:hAnsiTheme="minorEastAsia" w:cs="Times New Roman"/>
          <w:szCs w:val="24"/>
        </w:rPr>
        <w:t>、本規程を定める</w:t>
      </w:r>
      <w:r w:rsidRPr="009F592D">
        <w:rPr>
          <w:rFonts w:asciiTheme="minorEastAsia" w:hAnsiTheme="minorEastAsia" w:cs="Times New Roman" w:hint="eastAsia"/>
          <w:szCs w:val="24"/>
        </w:rPr>
        <w:t>。</w:t>
      </w:r>
    </w:p>
    <w:p w14:paraId="5623FD9C" w14:textId="77777777" w:rsidR="00CA000B" w:rsidRPr="009F592D" w:rsidRDefault="00CA000B" w:rsidP="00CA000B">
      <w:pPr>
        <w:rPr>
          <w:rFonts w:asciiTheme="minorEastAsia" w:hAnsiTheme="minorEastAsia" w:cs="Times New Roman"/>
          <w:szCs w:val="24"/>
        </w:rPr>
      </w:pPr>
    </w:p>
    <w:p w14:paraId="3DC53BA3" w14:textId="77777777" w:rsidR="00CA000B" w:rsidRPr="009F592D" w:rsidRDefault="00CA000B" w:rsidP="00CA000B">
      <w:pPr>
        <w:rPr>
          <w:rFonts w:asciiTheme="minorEastAsia" w:hAnsiTheme="minorEastAsia" w:cs="Times New Roman"/>
          <w:szCs w:val="24"/>
        </w:rPr>
      </w:pPr>
    </w:p>
    <w:p w14:paraId="528DC09E" w14:textId="77777777" w:rsidR="00CA000B" w:rsidRPr="009F592D" w:rsidRDefault="00CA000B" w:rsidP="00CA000B">
      <w:pPr>
        <w:numPr>
          <w:ilvl w:val="0"/>
          <w:numId w:val="2"/>
        </w:numPr>
        <w:jc w:val="center"/>
        <w:rPr>
          <w:rFonts w:asciiTheme="minorEastAsia" w:hAnsiTheme="minorEastAsia" w:cs="Times New Roman"/>
          <w:szCs w:val="24"/>
        </w:rPr>
      </w:pPr>
      <w:r w:rsidRPr="009F592D">
        <w:rPr>
          <w:rFonts w:asciiTheme="minorEastAsia" w:hAnsiTheme="minorEastAsia" w:cs="Times New Roman" w:hint="eastAsia"/>
          <w:szCs w:val="24"/>
        </w:rPr>
        <w:t>脳健診の受診</w:t>
      </w:r>
    </w:p>
    <w:p w14:paraId="23235686" w14:textId="77777777" w:rsidR="00CA000B" w:rsidRPr="00916831" w:rsidRDefault="00CA000B" w:rsidP="00CA000B">
      <w:pPr>
        <w:rPr>
          <w:rFonts w:asciiTheme="minorEastAsia" w:hAnsiTheme="minorEastAsia" w:cs="Times New Roman"/>
          <w:szCs w:val="24"/>
        </w:rPr>
      </w:pPr>
      <w:r w:rsidRPr="00916831">
        <w:rPr>
          <w:rFonts w:asciiTheme="minorEastAsia" w:hAnsiTheme="minorEastAsia" w:cs="Times New Roman" w:hint="eastAsia"/>
          <w:szCs w:val="24"/>
        </w:rPr>
        <w:t>（受診対象者）</w:t>
      </w:r>
    </w:p>
    <w:p w14:paraId="1DBB2674" w14:textId="77777777" w:rsidR="00CA000B" w:rsidRPr="00916831" w:rsidRDefault="00CA000B" w:rsidP="00CA000B">
      <w:pPr>
        <w:ind w:left="840" w:hangingChars="400" w:hanging="840"/>
        <w:rPr>
          <w:rFonts w:asciiTheme="minorEastAsia" w:hAnsiTheme="minorEastAsia" w:cs="Times New Roman"/>
          <w:szCs w:val="24"/>
        </w:rPr>
      </w:pPr>
      <w:r w:rsidRPr="00916831">
        <w:rPr>
          <w:rFonts w:asciiTheme="minorEastAsia" w:hAnsiTheme="minorEastAsia" w:cs="Times New Roman" w:hint="eastAsia"/>
          <w:szCs w:val="24"/>
        </w:rPr>
        <w:t>第２条　受診対象者は以下の者（直近３年以内に受診した者を除く）とする。</w:t>
      </w:r>
    </w:p>
    <w:p w14:paraId="2FBEE677" w14:textId="77777777" w:rsidR="00CA000B" w:rsidRPr="00916831" w:rsidRDefault="00CA000B" w:rsidP="00CA000B">
      <w:pPr>
        <w:numPr>
          <w:ilvl w:val="0"/>
          <w:numId w:val="5"/>
        </w:numPr>
        <w:rPr>
          <w:rFonts w:asciiTheme="minorEastAsia" w:hAnsiTheme="minorEastAsia" w:cs="Times New Roman"/>
          <w:szCs w:val="24"/>
        </w:rPr>
      </w:pPr>
      <w:r w:rsidRPr="00916831">
        <w:rPr>
          <w:rFonts w:asciiTheme="minorEastAsia" w:hAnsiTheme="minorEastAsia" w:cs="Times New Roman" w:hint="eastAsia"/>
          <w:szCs w:val="24"/>
        </w:rPr>
        <w:t>□</w:t>
      </w:r>
      <w:r w:rsidRPr="00916831">
        <w:rPr>
          <w:rFonts w:asciiTheme="minorEastAsia" w:hAnsiTheme="minorEastAsia" w:cs="Times New Roman"/>
          <w:szCs w:val="24"/>
        </w:rPr>
        <w:t>□</w:t>
      </w:r>
      <w:r w:rsidRPr="00916831">
        <w:rPr>
          <w:rFonts w:asciiTheme="minorEastAsia" w:hAnsiTheme="minorEastAsia" w:cs="Times New Roman" w:hint="eastAsia"/>
          <w:szCs w:val="24"/>
        </w:rPr>
        <w:t>歳以上の者。</w:t>
      </w:r>
    </w:p>
    <w:p w14:paraId="499C3128" w14:textId="77777777" w:rsidR="00CA000B" w:rsidRPr="00916831" w:rsidRDefault="00CA000B" w:rsidP="00CA000B">
      <w:pPr>
        <w:numPr>
          <w:ilvl w:val="0"/>
          <w:numId w:val="5"/>
        </w:numPr>
        <w:rPr>
          <w:rFonts w:asciiTheme="minorEastAsia" w:hAnsiTheme="minorEastAsia" w:cs="Times New Roman"/>
          <w:szCs w:val="24"/>
        </w:rPr>
      </w:pPr>
      <w:r w:rsidRPr="00916831">
        <w:rPr>
          <w:rFonts w:asciiTheme="minorEastAsia" w:hAnsiTheme="minorEastAsia" w:cs="Times New Roman" w:hint="eastAsia"/>
          <w:szCs w:val="24"/>
        </w:rPr>
        <w:t>年齢に関わらず、以下のいずれかに該当する者。</w:t>
      </w:r>
    </w:p>
    <w:p w14:paraId="0816A1C7" w14:textId="77777777" w:rsidR="00CA000B" w:rsidRPr="00916831" w:rsidRDefault="00CA000B" w:rsidP="00CA000B">
      <w:pPr>
        <w:ind w:left="1470"/>
        <w:rPr>
          <w:rFonts w:asciiTheme="minorEastAsia" w:hAnsiTheme="minorEastAsia" w:cs="Times New Roman"/>
          <w:szCs w:val="24"/>
        </w:rPr>
      </w:pPr>
      <w:r w:rsidRPr="00916831">
        <w:rPr>
          <w:rFonts w:asciiTheme="minorEastAsia" w:hAnsiTheme="minorEastAsia" w:cs="Times New Roman" w:hint="eastAsia"/>
          <w:szCs w:val="24"/>
        </w:rPr>
        <w:t>①脳血管疾患の家族歴がある</w:t>
      </w:r>
    </w:p>
    <w:p w14:paraId="67490564" w14:textId="77777777" w:rsidR="00CA000B" w:rsidRPr="00916831" w:rsidRDefault="00CA000B" w:rsidP="00CA000B">
      <w:pPr>
        <w:ind w:left="1470"/>
        <w:rPr>
          <w:rFonts w:asciiTheme="minorEastAsia" w:hAnsiTheme="minorEastAsia" w:cs="Times New Roman"/>
          <w:szCs w:val="24"/>
        </w:rPr>
      </w:pPr>
      <w:r w:rsidRPr="00916831">
        <w:rPr>
          <w:rFonts w:asciiTheme="minorEastAsia" w:hAnsiTheme="minorEastAsia" w:cs="Times New Roman" w:hint="eastAsia"/>
          <w:szCs w:val="24"/>
        </w:rPr>
        <w:t>②</w:t>
      </w:r>
      <w:r w:rsidRPr="00916831">
        <w:rPr>
          <w:rFonts w:asciiTheme="minorEastAsia" w:hAnsiTheme="minorEastAsia" w:cs="Times New Roman"/>
          <w:szCs w:val="24"/>
        </w:rPr>
        <w:t>高血圧</w:t>
      </w:r>
    </w:p>
    <w:p w14:paraId="7760ACB5" w14:textId="77777777" w:rsidR="00CA000B" w:rsidRPr="00916831" w:rsidRDefault="00CA000B" w:rsidP="00CA000B">
      <w:pPr>
        <w:ind w:left="1470"/>
        <w:rPr>
          <w:rFonts w:asciiTheme="minorEastAsia" w:hAnsiTheme="minorEastAsia" w:cs="Times New Roman"/>
          <w:szCs w:val="24"/>
        </w:rPr>
      </w:pPr>
      <w:r w:rsidRPr="00916831">
        <w:rPr>
          <w:rFonts w:asciiTheme="minorEastAsia" w:hAnsiTheme="minorEastAsia" w:cs="Times New Roman" w:hint="eastAsia"/>
          <w:szCs w:val="24"/>
        </w:rPr>
        <w:t>③過度の</w:t>
      </w:r>
      <w:r w:rsidRPr="00916831">
        <w:rPr>
          <w:rFonts w:asciiTheme="minorEastAsia" w:hAnsiTheme="minorEastAsia" w:cs="Times New Roman"/>
          <w:szCs w:val="24"/>
        </w:rPr>
        <w:t>飲酒</w:t>
      </w:r>
    </w:p>
    <w:p w14:paraId="52CEA4B9" w14:textId="77777777" w:rsidR="00CA000B" w:rsidRPr="00916831" w:rsidRDefault="00CA000B" w:rsidP="00CA000B">
      <w:pPr>
        <w:ind w:left="1470"/>
        <w:rPr>
          <w:rFonts w:asciiTheme="minorEastAsia" w:hAnsiTheme="minorEastAsia" w:cs="Times New Roman"/>
          <w:szCs w:val="24"/>
        </w:rPr>
      </w:pPr>
      <w:r w:rsidRPr="00916831">
        <w:rPr>
          <w:rFonts w:asciiTheme="minorEastAsia" w:hAnsiTheme="minorEastAsia" w:cs="Times New Roman" w:hint="eastAsia"/>
          <w:szCs w:val="24"/>
        </w:rPr>
        <w:t>④喫煙者</w:t>
      </w:r>
    </w:p>
    <w:p w14:paraId="5C92288B" w14:textId="77777777" w:rsidR="00CA000B" w:rsidRPr="00916831" w:rsidRDefault="00CA000B" w:rsidP="00CA000B">
      <w:pPr>
        <w:ind w:left="1470"/>
        <w:rPr>
          <w:rFonts w:asciiTheme="minorEastAsia" w:hAnsiTheme="minorEastAsia" w:cs="Times New Roman"/>
          <w:szCs w:val="24"/>
        </w:rPr>
      </w:pPr>
      <w:r w:rsidRPr="00916831">
        <w:rPr>
          <w:rFonts w:asciiTheme="minorEastAsia" w:hAnsiTheme="minorEastAsia" w:cs="Times New Roman" w:hint="eastAsia"/>
          <w:szCs w:val="24"/>
        </w:rPr>
        <w:t>⑤糖尿病</w:t>
      </w:r>
    </w:p>
    <w:p w14:paraId="6E2A4671" w14:textId="77777777" w:rsidR="00CA000B" w:rsidRPr="00916831" w:rsidRDefault="00CA000B" w:rsidP="00CA000B">
      <w:pPr>
        <w:ind w:left="1470"/>
        <w:rPr>
          <w:rFonts w:asciiTheme="minorEastAsia" w:hAnsiTheme="minorEastAsia" w:cs="Times New Roman"/>
          <w:szCs w:val="24"/>
        </w:rPr>
      </w:pPr>
      <w:r w:rsidRPr="00916831">
        <w:rPr>
          <w:rFonts w:asciiTheme="minorEastAsia" w:hAnsiTheme="minorEastAsia" w:cs="Times New Roman" w:hint="eastAsia"/>
          <w:szCs w:val="24"/>
        </w:rPr>
        <w:t>⑥脂質異常症</w:t>
      </w:r>
    </w:p>
    <w:p w14:paraId="66DD571B" w14:textId="77777777" w:rsidR="00CA000B" w:rsidRPr="00916831" w:rsidRDefault="00CA000B" w:rsidP="00CA000B">
      <w:pPr>
        <w:ind w:firstLineChars="700" w:firstLine="1470"/>
        <w:rPr>
          <w:rFonts w:asciiTheme="minorEastAsia" w:hAnsiTheme="minorEastAsia" w:cs="Times New Roman"/>
          <w:szCs w:val="24"/>
        </w:rPr>
      </w:pPr>
      <w:r w:rsidRPr="00916831">
        <w:rPr>
          <w:rFonts w:asciiTheme="minorEastAsia" w:hAnsiTheme="minorEastAsia" w:cs="Times New Roman" w:hint="eastAsia"/>
          <w:szCs w:val="24"/>
        </w:rPr>
        <w:t>⑦肥満</w:t>
      </w:r>
    </w:p>
    <w:p w14:paraId="5463A2F7" w14:textId="77777777" w:rsidR="00CA000B" w:rsidRDefault="00CA000B" w:rsidP="00CA000B">
      <w:pPr>
        <w:ind w:firstLineChars="700" w:firstLine="1470"/>
        <w:rPr>
          <w:rFonts w:asciiTheme="minorEastAsia" w:hAnsiTheme="minorEastAsia" w:cs="Times New Roman"/>
          <w:szCs w:val="24"/>
        </w:rPr>
      </w:pPr>
      <w:r w:rsidRPr="00916831">
        <w:rPr>
          <w:rFonts w:asciiTheme="minorEastAsia" w:hAnsiTheme="minorEastAsia" w:cs="Times New Roman" w:hint="eastAsia"/>
          <w:szCs w:val="24"/>
        </w:rPr>
        <w:t>⑧</w:t>
      </w:r>
      <w:r w:rsidRPr="00916831">
        <w:rPr>
          <w:rFonts w:asciiTheme="minorEastAsia" w:hAnsiTheme="minorEastAsia" w:cs="Times New Roman"/>
          <w:szCs w:val="24"/>
        </w:rPr>
        <w:t>メタボリックシンドローム</w:t>
      </w:r>
    </w:p>
    <w:p w14:paraId="0D6FB6C0" w14:textId="77777777" w:rsidR="00CA000B" w:rsidRPr="009F592D" w:rsidRDefault="00CA000B" w:rsidP="00CA000B">
      <w:pPr>
        <w:rPr>
          <w:rFonts w:asciiTheme="minorEastAsia" w:hAnsiTheme="minorEastAsia" w:cs="Times New Roman"/>
          <w:szCs w:val="24"/>
        </w:rPr>
      </w:pPr>
    </w:p>
    <w:p w14:paraId="11C28F23" w14:textId="7589721E" w:rsidR="00CA000B" w:rsidRPr="009F592D" w:rsidRDefault="00CA000B" w:rsidP="00AD3A54">
      <w:pPr>
        <w:tabs>
          <w:tab w:val="right" w:pos="8504"/>
        </w:tabs>
        <w:rPr>
          <w:rFonts w:asciiTheme="minorEastAsia" w:hAnsiTheme="minorEastAsia" w:cs="Times New Roman"/>
          <w:szCs w:val="24"/>
        </w:rPr>
      </w:pPr>
      <w:r w:rsidRPr="009F592D">
        <w:rPr>
          <w:rFonts w:asciiTheme="minorEastAsia" w:hAnsiTheme="minorEastAsia" w:cs="Times New Roman" w:hint="eastAsia"/>
          <w:szCs w:val="24"/>
        </w:rPr>
        <w:t>（受診方法及び機関の決定）</w:t>
      </w:r>
      <w:r w:rsidR="00AD3A54">
        <w:rPr>
          <w:rFonts w:asciiTheme="minorEastAsia" w:hAnsiTheme="minorEastAsia" w:cs="Times New Roman"/>
          <w:szCs w:val="24"/>
        </w:rPr>
        <w:tab/>
      </w:r>
    </w:p>
    <w:p w14:paraId="6FF9EBB5"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第３条　脳健診を受診機関「○○所」で受けることとする。</w:t>
      </w:r>
    </w:p>
    <w:p w14:paraId="61D46F38" w14:textId="77777777" w:rsidR="00CA000B" w:rsidRPr="009F592D" w:rsidRDefault="00CA000B" w:rsidP="00CA000B">
      <w:pPr>
        <w:rPr>
          <w:rFonts w:asciiTheme="minorEastAsia" w:hAnsiTheme="minorEastAsia" w:cs="Times New Roman"/>
          <w:szCs w:val="24"/>
        </w:rPr>
      </w:pPr>
    </w:p>
    <w:p w14:paraId="2DBBA9E9"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（受診頻度）</w:t>
      </w:r>
    </w:p>
    <w:p w14:paraId="13721F12"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第４条　３年に</w:t>
      </w:r>
      <w:r w:rsidRPr="00D4709A">
        <w:rPr>
          <w:rFonts w:asciiTheme="minorEastAsia" w:hAnsiTheme="minorEastAsia" w:cs="Times New Roman"/>
          <w:szCs w:val="24"/>
        </w:rPr>
        <w:t>１</w:t>
      </w:r>
      <w:r w:rsidRPr="00D4709A">
        <w:rPr>
          <w:rFonts w:asciiTheme="minorEastAsia" w:hAnsiTheme="minorEastAsia" w:cs="Times New Roman" w:hint="eastAsia"/>
          <w:szCs w:val="24"/>
        </w:rPr>
        <w:t>回程度</w:t>
      </w:r>
      <w:r w:rsidRPr="00D4709A">
        <w:rPr>
          <w:rFonts w:asciiTheme="minorEastAsia" w:hAnsiTheme="minorEastAsia" w:cs="Times New Roman"/>
          <w:szCs w:val="24"/>
        </w:rPr>
        <w:t>を</w:t>
      </w:r>
      <w:r w:rsidRPr="00D4709A">
        <w:rPr>
          <w:rFonts w:asciiTheme="minorEastAsia" w:hAnsiTheme="minorEastAsia" w:cs="Times New Roman" w:hint="eastAsia"/>
          <w:szCs w:val="24"/>
        </w:rPr>
        <w:t>目安とし</w:t>
      </w:r>
      <w:r w:rsidRPr="00D4709A">
        <w:rPr>
          <w:rFonts w:asciiTheme="minorEastAsia" w:hAnsiTheme="minorEastAsia" w:cs="Times New Roman"/>
          <w:szCs w:val="24"/>
        </w:rPr>
        <w:t>、</w:t>
      </w:r>
      <w:r w:rsidRPr="00D4709A">
        <w:rPr>
          <w:rFonts w:asciiTheme="minorEastAsia" w:hAnsiTheme="minorEastAsia" w:cs="Times New Roman" w:hint="eastAsia"/>
          <w:szCs w:val="24"/>
        </w:rPr>
        <w:t>受診することとする。</w:t>
      </w:r>
    </w:p>
    <w:p w14:paraId="1C1EBDB3" w14:textId="77777777" w:rsidR="00CA000B" w:rsidRPr="009F592D" w:rsidRDefault="00CA000B" w:rsidP="00CA000B">
      <w:pPr>
        <w:rPr>
          <w:rFonts w:asciiTheme="minorEastAsia" w:hAnsiTheme="minorEastAsia" w:cs="Times New Roman"/>
          <w:szCs w:val="24"/>
        </w:rPr>
      </w:pPr>
    </w:p>
    <w:p w14:paraId="62602C6E" w14:textId="77777777" w:rsidR="00CA000B" w:rsidRDefault="00CA000B" w:rsidP="00CA000B">
      <w:pPr>
        <w:rPr>
          <w:rFonts w:asciiTheme="minorEastAsia" w:hAnsiTheme="minorEastAsia" w:cs="Times New Roman"/>
          <w:szCs w:val="24"/>
        </w:rPr>
      </w:pPr>
    </w:p>
    <w:p w14:paraId="1E955ED7" w14:textId="77777777" w:rsidR="00CA000B" w:rsidRDefault="00CA000B" w:rsidP="00CA000B">
      <w:pPr>
        <w:rPr>
          <w:rFonts w:asciiTheme="minorEastAsia" w:hAnsiTheme="minorEastAsia" w:cs="Times New Roman"/>
          <w:szCs w:val="24"/>
        </w:rPr>
      </w:pPr>
    </w:p>
    <w:p w14:paraId="636420A4"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lastRenderedPageBreak/>
        <w:t>（受診手順）</w:t>
      </w:r>
    </w:p>
    <w:p w14:paraId="134518CF"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第５条　以下の手順で行うこととする。</w:t>
      </w:r>
    </w:p>
    <w:p w14:paraId="5CD57FE2" w14:textId="77777777" w:rsidR="00CA000B" w:rsidRPr="009F592D" w:rsidRDefault="00CA000B" w:rsidP="00CA000B">
      <w:pPr>
        <w:numPr>
          <w:ilvl w:val="0"/>
          <w:numId w:val="6"/>
        </w:numPr>
        <w:rPr>
          <w:rFonts w:asciiTheme="minorEastAsia" w:hAnsiTheme="minorEastAsia" w:cs="Times New Roman"/>
          <w:szCs w:val="24"/>
        </w:rPr>
      </w:pPr>
      <w:r w:rsidRPr="009F592D">
        <w:rPr>
          <w:rFonts w:asciiTheme="minorEastAsia" w:hAnsiTheme="minorEastAsia" w:cs="Times New Roman" w:hint="eastAsia"/>
          <w:szCs w:val="24"/>
        </w:rPr>
        <w:t>営業所担当者が第４条に従い運転者に対し検査実施の案内を行う。</w:t>
      </w:r>
    </w:p>
    <w:p w14:paraId="0597F445" w14:textId="77777777" w:rsidR="00CA000B" w:rsidRPr="009F592D" w:rsidRDefault="00CA000B" w:rsidP="00CA000B">
      <w:pPr>
        <w:numPr>
          <w:ilvl w:val="0"/>
          <w:numId w:val="6"/>
        </w:numPr>
        <w:rPr>
          <w:rFonts w:asciiTheme="minorEastAsia" w:hAnsiTheme="minorEastAsia" w:cs="Times New Roman"/>
          <w:szCs w:val="24"/>
        </w:rPr>
      </w:pPr>
      <w:r w:rsidRPr="009F592D">
        <w:rPr>
          <w:rFonts w:asciiTheme="minorEastAsia" w:hAnsiTheme="minorEastAsia" w:cs="Times New Roman" w:hint="eastAsia"/>
          <w:szCs w:val="24"/>
        </w:rPr>
        <w:t>運転者は運行管理者及び</w:t>
      </w:r>
      <w:r w:rsidRPr="009F592D">
        <w:rPr>
          <w:rFonts w:asciiTheme="minorEastAsia" w:hAnsiTheme="minorEastAsia" w:cs="Times New Roman"/>
          <w:szCs w:val="24"/>
        </w:rPr>
        <w:t>営業所担当者</w:t>
      </w:r>
      <w:r w:rsidRPr="009F592D">
        <w:rPr>
          <w:rFonts w:asciiTheme="minorEastAsia" w:hAnsiTheme="minorEastAsia" w:cs="Times New Roman" w:hint="eastAsia"/>
          <w:szCs w:val="24"/>
        </w:rPr>
        <w:t>と相談し受診の候補日を決定する。</w:t>
      </w:r>
    </w:p>
    <w:p w14:paraId="3182B583" w14:textId="77777777" w:rsidR="00CA000B" w:rsidRPr="009F592D" w:rsidRDefault="00CA000B" w:rsidP="00CA000B">
      <w:pPr>
        <w:numPr>
          <w:ilvl w:val="0"/>
          <w:numId w:val="6"/>
        </w:numPr>
        <w:rPr>
          <w:rFonts w:asciiTheme="minorEastAsia" w:hAnsiTheme="minorEastAsia" w:cs="Times New Roman"/>
          <w:szCs w:val="24"/>
        </w:rPr>
      </w:pPr>
      <w:r w:rsidRPr="009F592D">
        <w:rPr>
          <w:rFonts w:asciiTheme="minorEastAsia" w:hAnsiTheme="minorEastAsia" w:cs="Times New Roman" w:hint="eastAsia"/>
          <w:szCs w:val="24"/>
        </w:rPr>
        <w:t>営業所</w:t>
      </w:r>
      <w:r w:rsidRPr="009F592D">
        <w:rPr>
          <w:rFonts w:asciiTheme="minorEastAsia" w:hAnsiTheme="minorEastAsia" w:cs="Times New Roman"/>
          <w:szCs w:val="24"/>
        </w:rPr>
        <w:t>担当者</w:t>
      </w:r>
      <w:r w:rsidRPr="009F592D">
        <w:rPr>
          <w:rFonts w:asciiTheme="minorEastAsia" w:hAnsiTheme="minorEastAsia" w:cs="Times New Roman" w:hint="eastAsia"/>
          <w:szCs w:val="24"/>
        </w:rPr>
        <w:t>は受診機関に予約を行い、決定した受診日を運転者に通知する。</w:t>
      </w:r>
    </w:p>
    <w:p w14:paraId="7E7A3023" w14:textId="77777777" w:rsidR="00CA000B" w:rsidRPr="009F592D" w:rsidRDefault="00CA000B" w:rsidP="00CA000B">
      <w:pPr>
        <w:numPr>
          <w:ilvl w:val="0"/>
          <w:numId w:val="6"/>
        </w:numPr>
        <w:rPr>
          <w:rFonts w:asciiTheme="minorEastAsia" w:hAnsiTheme="minorEastAsia" w:cs="Times New Roman"/>
          <w:szCs w:val="24"/>
        </w:rPr>
      </w:pPr>
      <w:r w:rsidRPr="009F592D">
        <w:rPr>
          <w:rFonts w:asciiTheme="minorEastAsia" w:hAnsiTheme="minorEastAsia" w:cs="Times New Roman" w:hint="eastAsia"/>
          <w:szCs w:val="24"/>
        </w:rPr>
        <w:t>運転者は決定した受診日に受診機関にて受診する。</w:t>
      </w:r>
    </w:p>
    <w:p w14:paraId="3095AED8" w14:textId="77777777" w:rsidR="00CA000B" w:rsidRPr="009F592D" w:rsidRDefault="00CA000B" w:rsidP="00CA000B">
      <w:pPr>
        <w:rPr>
          <w:rFonts w:asciiTheme="minorEastAsia" w:hAnsiTheme="minorEastAsia" w:cs="Times New Roman"/>
          <w:szCs w:val="24"/>
        </w:rPr>
      </w:pPr>
    </w:p>
    <w:p w14:paraId="79615F52"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（説明会の開催）</w:t>
      </w:r>
    </w:p>
    <w:p w14:paraId="2792B83D"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第６条　各年度最初の脳健診の実施に伴い、脳健診の必要性や対象者について説明会を執り行うこととする。</w:t>
      </w:r>
    </w:p>
    <w:p w14:paraId="42B2C1EB" w14:textId="77777777" w:rsidR="00CA000B" w:rsidRPr="009F592D" w:rsidRDefault="00CA000B" w:rsidP="00CA000B">
      <w:pPr>
        <w:rPr>
          <w:rFonts w:asciiTheme="minorEastAsia" w:hAnsiTheme="minorEastAsia" w:cs="Times New Roman"/>
          <w:szCs w:val="24"/>
        </w:rPr>
      </w:pPr>
    </w:p>
    <w:p w14:paraId="5EC63254"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（受診費用）</w:t>
      </w:r>
    </w:p>
    <w:p w14:paraId="7485B82C"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第７条　脳健診に関しては、当社が経費にかかる費用のうち、○○からの助成額との差額分○○○円を負担するものとする。助成金が支払われない者の費用に関しては当社が○○円を負担することとする。</w:t>
      </w:r>
    </w:p>
    <w:p w14:paraId="48F77342" w14:textId="77777777" w:rsidR="00CA000B" w:rsidRPr="009F592D" w:rsidRDefault="00CA000B" w:rsidP="00CA000B">
      <w:pPr>
        <w:rPr>
          <w:rFonts w:asciiTheme="minorEastAsia" w:hAnsiTheme="minorEastAsia" w:cs="Times New Roman"/>
          <w:szCs w:val="24"/>
        </w:rPr>
      </w:pPr>
    </w:p>
    <w:p w14:paraId="580D8DCE"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（受診結果の確認）</w:t>
      </w:r>
    </w:p>
    <w:p w14:paraId="1B060815"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第８条　受診機関からの脳健診の個人結果については当社でも確認することとする。異常所見の</w:t>
      </w:r>
      <w:r w:rsidRPr="009F592D">
        <w:rPr>
          <w:rFonts w:asciiTheme="minorEastAsia" w:hAnsiTheme="minorEastAsia" w:cs="Times New Roman"/>
          <w:szCs w:val="24"/>
        </w:rPr>
        <w:t>疑いがある</w:t>
      </w:r>
      <w:r w:rsidRPr="009F592D">
        <w:rPr>
          <w:rFonts w:asciiTheme="minorEastAsia" w:hAnsiTheme="minorEastAsia" w:cs="Times New Roman" w:hint="eastAsia"/>
          <w:szCs w:val="24"/>
        </w:rPr>
        <w:t>者</w:t>
      </w:r>
      <w:r w:rsidRPr="009F592D">
        <w:rPr>
          <w:rFonts w:asciiTheme="minorEastAsia" w:hAnsiTheme="minorEastAsia" w:cs="Times New Roman"/>
          <w:szCs w:val="24"/>
        </w:rPr>
        <w:t>に関しては１年後を目安に脳健診を受診させる</w:t>
      </w:r>
      <w:r w:rsidRPr="009F592D">
        <w:rPr>
          <w:rFonts w:asciiTheme="minorEastAsia" w:hAnsiTheme="minorEastAsia" w:cs="Times New Roman" w:hint="eastAsia"/>
          <w:szCs w:val="24"/>
        </w:rPr>
        <w:t>。また、精密検査が</w:t>
      </w:r>
      <w:r w:rsidRPr="009F592D">
        <w:rPr>
          <w:rFonts w:asciiTheme="minorEastAsia" w:hAnsiTheme="minorEastAsia" w:cs="Times New Roman"/>
          <w:szCs w:val="24"/>
        </w:rPr>
        <w:t>必要</w:t>
      </w:r>
      <w:r w:rsidRPr="009F592D">
        <w:rPr>
          <w:rFonts w:asciiTheme="minorEastAsia" w:hAnsiTheme="minorEastAsia" w:cs="Times New Roman" w:hint="eastAsia"/>
          <w:szCs w:val="24"/>
        </w:rPr>
        <w:t>と診断された者に関しては速やかに精密検査を受診させる。</w:t>
      </w:r>
    </w:p>
    <w:p w14:paraId="5170C4DA" w14:textId="77777777" w:rsidR="00CA000B" w:rsidRPr="009F592D" w:rsidRDefault="00CA000B" w:rsidP="00CA000B">
      <w:pPr>
        <w:rPr>
          <w:rFonts w:asciiTheme="minorEastAsia" w:hAnsiTheme="minorEastAsia" w:cs="Times New Roman"/>
          <w:szCs w:val="24"/>
        </w:rPr>
      </w:pPr>
    </w:p>
    <w:p w14:paraId="6E3CB403" w14:textId="77777777" w:rsidR="00CA000B" w:rsidRPr="009F592D" w:rsidRDefault="00CA000B" w:rsidP="00CA000B">
      <w:pPr>
        <w:rPr>
          <w:rFonts w:asciiTheme="minorEastAsia" w:hAnsiTheme="minorEastAsia" w:cs="Times New Roman"/>
          <w:szCs w:val="24"/>
        </w:rPr>
      </w:pPr>
    </w:p>
    <w:p w14:paraId="29D2C89C" w14:textId="77777777" w:rsidR="00CA000B" w:rsidRPr="009F592D" w:rsidRDefault="00CA000B" w:rsidP="00CA000B">
      <w:pPr>
        <w:numPr>
          <w:ilvl w:val="0"/>
          <w:numId w:val="2"/>
        </w:numPr>
        <w:jc w:val="center"/>
        <w:rPr>
          <w:rFonts w:asciiTheme="minorEastAsia" w:hAnsiTheme="minorEastAsia" w:cs="Times New Roman"/>
          <w:szCs w:val="24"/>
        </w:rPr>
      </w:pPr>
      <w:r w:rsidRPr="009F592D">
        <w:rPr>
          <w:rFonts w:asciiTheme="minorEastAsia" w:hAnsiTheme="minorEastAsia" w:cs="Times New Roman" w:hint="eastAsia"/>
          <w:szCs w:val="24"/>
        </w:rPr>
        <w:t>精密検査の受診</w:t>
      </w:r>
    </w:p>
    <w:p w14:paraId="1666C358"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（精密検査受診対象者）</w:t>
      </w:r>
    </w:p>
    <w:p w14:paraId="7F60C30F"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第９条　脳健診の結果、異常所見が</w:t>
      </w:r>
      <w:r w:rsidRPr="009F592D">
        <w:rPr>
          <w:rFonts w:asciiTheme="minorEastAsia" w:hAnsiTheme="minorEastAsia" w:cs="Times New Roman"/>
          <w:szCs w:val="24"/>
        </w:rPr>
        <w:t>ある</w:t>
      </w:r>
      <w:r w:rsidRPr="009F592D">
        <w:rPr>
          <w:rFonts w:asciiTheme="minorEastAsia" w:hAnsiTheme="minorEastAsia" w:cs="Times New Roman" w:hint="eastAsia"/>
          <w:szCs w:val="24"/>
        </w:rPr>
        <w:t>と</w:t>
      </w:r>
      <w:r w:rsidRPr="009F592D">
        <w:rPr>
          <w:rFonts w:asciiTheme="minorEastAsia" w:hAnsiTheme="minorEastAsia" w:cs="Times New Roman"/>
          <w:szCs w:val="24"/>
        </w:rPr>
        <w:t>診断された</w:t>
      </w:r>
      <w:r w:rsidRPr="009F592D">
        <w:rPr>
          <w:rFonts w:asciiTheme="minorEastAsia" w:hAnsiTheme="minorEastAsia" w:cs="Times New Roman" w:hint="eastAsia"/>
          <w:szCs w:val="24"/>
        </w:rPr>
        <w:t>者とする。</w:t>
      </w:r>
    </w:p>
    <w:p w14:paraId="3E280A37" w14:textId="77777777" w:rsidR="00CA000B" w:rsidRPr="009F592D" w:rsidRDefault="00CA000B" w:rsidP="00CA000B">
      <w:pPr>
        <w:rPr>
          <w:rFonts w:asciiTheme="minorEastAsia" w:hAnsiTheme="minorEastAsia" w:cs="Times New Roman"/>
          <w:szCs w:val="24"/>
        </w:rPr>
      </w:pPr>
    </w:p>
    <w:p w14:paraId="211CABE3"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（受診方法）</w:t>
      </w:r>
    </w:p>
    <w:p w14:paraId="63FAD703"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第１０条　検査結果に同封の「精密検査実施病院リスト」を参照し、各自で精密検査を受診することとする。</w:t>
      </w:r>
    </w:p>
    <w:p w14:paraId="29178D18" w14:textId="77777777" w:rsidR="00CA000B" w:rsidRPr="009F592D" w:rsidRDefault="00CA000B" w:rsidP="00CA000B">
      <w:pPr>
        <w:ind w:leftChars="100" w:left="420" w:hangingChars="100" w:hanging="210"/>
        <w:rPr>
          <w:rFonts w:asciiTheme="minorEastAsia" w:hAnsiTheme="minorEastAsia" w:cs="Times New Roman"/>
          <w:szCs w:val="24"/>
        </w:rPr>
      </w:pPr>
      <w:r w:rsidRPr="009F592D">
        <w:rPr>
          <w:rFonts w:asciiTheme="minorEastAsia" w:hAnsiTheme="minorEastAsia" w:cs="Times New Roman" w:hint="eastAsia"/>
          <w:szCs w:val="24"/>
        </w:rPr>
        <w:t>※その際、検査結果及び検査結果に同封の「紹介状」を必ず持参し精密検査受診医療機関に提出することとする。</w:t>
      </w:r>
    </w:p>
    <w:p w14:paraId="078CA6FE" w14:textId="77777777" w:rsidR="00CA000B" w:rsidRPr="009F592D" w:rsidRDefault="00CA000B" w:rsidP="00CA000B">
      <w:pPr>
        <w:rPr>
          <w:rFonts w:asciiTheme="minorEastAsia" w:hAnsiTheme="minorEastAsia" w:cs="Times New Roman"/>
          <w:szCs w:val="24"/>
        </w:rPr>
      </w:pPr>
    </w:p>
    <w:p w14:paraId="39EF0683"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（精密検査結果の報告）</w:t>
      </w:r>
    </w:p>
    <w:p w14:paraId="21D997D3"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第１１条　精密検査を受けた者は、検査結果が届き次第、書面にて速やかに会社に報告することとする。</w:t>
      </w:r>
    </w:p>
    <w:p w14:paraId="33A23107" w14:textId="77777777" w:rsidR="00CA000B" w:rsidRPr="009F592D" w:rsidRDefault="00CA000B" w:rsidP="00CA000B">
      <w:pPr>
        <w:rPr>
          <w:rFonts w:asciiTheme="minorEastAsia" w:hAnsiTheme="minorEastAsia" w:cs="Times New Roman"/>
          <w:szCs w:val="24"/>
        </w:rPr>
      </w:pPr>
    </w:p>
    <w:p w14:paraId="703F95EF"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lastRenderedPageBreak/>
        <w:t>（精密検査後の対応について）</w:t>
      </w:r>
    </w:p>
    <w:p w14:paraId="5267DB19"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第１２条　精密検査の結果、経過観察と</w:t>
      </w:r>
      <w:r w:rsidRPr="009F592D">
        <w:rPr>
          <w:rFonts w:asciiTheme="minorEastAsia" w:hAnsiTheme="minorEastAsia" w:cs="Times New Roman"/>
          <w:szCs w:val="24"/>
        </w:rPr>
        <w:t>診断された</w:t>
      </w:r>
      <w:r w:rsidRPr="009F592D">
        <w:rPr>
          <w:rFonts w:asciiTheme="minorEastAsia" w:hAnsiTheme="minorEastAsia" w:cs="Times New Roman" w:hint="eastAsia"/>
          <w:szCs w:val="24"/>
        </w:rPr>
        <w:t>者</w:t>
      </w:r>
      <w:r w:rsidRPr="009F592D">
        <w:rPr>
          <w:rFonts w:asciiTheme="minorEastAsia" w:hAnsiTheme="minorEastAsia" w:cs="Times New Roman"/>
          <w:szCs w:val="24"/>
        </w:rPr>
        <w:t>は</w:t>
      </w:r>
      <w:r w:rsidRPr="009F592D">
        <w:rPr>
          <w:rFonts w:asciiTheme="minorEastAsia" w:hAnsiTheme="minorEastAsia" w:cs="Times New Roman" w:hint="eastAsia"/>
          <w:szCs w:val="24"/>
        </w:rPr>
        <w:t>主治医の</w:t>
      </w:r>
      <w:r w:rsidRPr="009F592D">
        <w:rPr>
          <w:rFonts w:asciiTheme="minorEastAsia" w:hAnsiTheme="minorEastAsia" w:cs="Times New Roman"/>
          <w:szCs w:val="24"/>
        </w:rPr>
        <w:t>指示に従い経過観察を行い、治療が必要</w:t>
      </w:r>
      <w:r w:rsidRPr="009F592D">
        <w:rPr>
          <w:rFonts w:asciiTheme="minorEastAsia" w:hAnsiTheme="minorEastAsia" w:cs="Times New Roman" w:hint="eastAsia"/>
          <w:szCs w:val="24"/>
        </w:rPr>
        <w:t>と診断された者は、主治医の指示に従い治療を速やかに開始する。また、経過観察</w:t>
      </w:r>
      <w:r w:rsidRPr="009F592D">
        <w:rPr>
          <w:rFonts w:asciiTheme="minorEastAsia" w:hAnsiTheme="minorEastAsia" w:cs="Times New Roman"/>
          <w:szCs w:val="24"/>
        </w:rPr>
        <w:t>・</w:t>
      </w:r>
      <w:r w:rsidRPr="009F592D">
        <w:rPr>
          <w:rFonts w:asciiTheme="minorEastAsia" w:hAnsiTheme="minorEastAsia" w:cs="Times New Roman" w:hint="eastAsia"/>
          <w:szCs w:val="24"/>
        </w:rPr>
        <w:t>治療状況について運行管理者に逐次報告することとする。</w:t>
      </w:r>
    </w:p>
    <w:p w14:paraId="754D2FDC" w14:textId="77777777" w:rsidR="00CA000B" w:rsidRPr="009F592D" w:rsidRDefault="00CA000B" w:rsidP="00CA000B">
      <w:pPr>
        <w:rPr>
          <w:rFonts w:asciiTheme="minorEastAsia" w:hAnsiTheme="minorEastAsia" w:cs="Times New Roman"/>
          <w:szCs w:val="24"/>
        </w:rPr>
      </w:pPr>
    </w:p>
    <w:p w14:paraId="2D320CB3"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（治療を開始した者への対処）</w:t>
      </w:r>
    </w:p>
    <w:p w14:paraId="741DF994"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第１３条　治療が</w:t>
      </w:r>
      <w:r w:rsidRPr="009F592D">
        <w:rPr>
          <w:rFonts w:asciiTheme="minorEastAsia" w:hAnsiTheme="minorEastAsia" w:cs="Times New Roman"/>
          <w:szCs w:val="24"/>
        </w:rPr>
        <w:t>必要</w:t>
      </w:r>
      <w:r w:rsidRPr="009F592D">
        <w:rPr>
          <w:rFonts w:asciiTheme="minorEastAsia" w:hAnsiTheme="minorEastAsia" w:cs="Times New Roman" w:hint="eastAsia"/>
          <w:szCs w:val="24"/>
        </w:rPr>
        <w:t>と診断された者に対する乗務可否の判断は、専門医、産業医、運行管理者、運転者の意見や治療状況を勘案し、当社が総合的に判断する。</w:t>
      </w:r>
    </w:p>
    <w:p w14:paraId="3CFC98B4" w14:textId="77777777" w:rsidR="00CA000B" w:rsidRPr="009F592D" w:rsidRDefault="00CA000B" w:rsidP="00CA000B">
      <w:pPr>
        <w:rPr>
          <w:rFonts w:asciiTheme="minorEastAsia" w:hAnsiTheme="minorEastAsia" w:cs="Times New Roman"/>
          <w:szCs w:val="24"/>
        </w:rPr>
      </w:pPr>
    </w:p>
    <w:p w14:paraId="417B07A2"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（上記の処遇に関して）</w:t>
      </w:r>
    </w:p>
    <w:p w14:paraId="27E0AE51" w14:textId="77777777" w:rsidR="00CA000B" w:rsidRPr="009F592D" w:rsidRDefault="00CA000B" w:rsidP="00CA000B">
      <w:pPr>
        <w:ind w:left="210" w:hangingChars="100" w:hanging="210"/>
        <w:rPr>
          <w:rFonts w:asciiTheme="minorEastAsia" w:hAnsiTheme="minorEastAsia" w:cs="Times New Roman"/>
          <w:szCs w:val="24"/>
        </w:rPr>
      </w:pPr>
      <w:r w:rsidRPr="009F592D">
        <w:rPr>
          <w:rFonts w:asciiTheme="minorEastAsia" w:hAnsiTheme="minorEastAsia" w:cs="Times New Roman" w:hint="eastAsia"/>
          <w:szCs w:val="24"/>
        </w:rPr>
        <w:t>第１４条　脳血管疾患と診断された者に対する、正当な理由によらない解雇等の扱いは行わないこととする。もし、対象者もしくは第三者が不当な行為であると判断した場合には、当社が適切な説明責任を果たした場合を除き、当該処置を無効とする。</w:t>
      </w:r>
    </w:p>
    <w:p w14:paraId="718C1272" w14:textId="77777777" w:rsidR="00CA000B" w:rsidRPr="009F592D" w:rsidRDefault="00CA000B" w:rsidP="00CA000B">
      <w:pPr>
        <w:rPr>
          <w:rFonts w:asciiTheme="minorEastAsia" w:hAnsiTheme="minorEastAsia" w:cs="Times New Roman"/>
          <w:szCs w:val="24"/>
        </w:rPr>
      </w:pPr>
    </w:p>
    <w:p w14:paraId="25AC8206" w14:textId="77777777" w:rsidR="00CA000B" w:rsidRPr="009F592D" w:rsidRDefault="00CA000B" w:rsidP="00CA000B">
      <w:pPr>
        <w:jc w:val="center"/>
        <w:rPr>
          <w:rFonts w:asciiTheme="minorEastAsia" w:hAnsiTheme="minorEastAsia" w:cs="Times New Roman"/>
          <w:szCs w:val="24"/>
        </w:rPr>
      </w:pPr>
    </w:p>
    <w:p w14:paraId="6604D527" w14:textId="77777777" w:rsidR="00CA000B" w:rsidRPr="009F592D" w:rsidRDefault="00CA000B" w:rsidP="00CA000B">
      <w:pPr>
        <w:jc w:val="center"/>
        <w:rPr>
          <w:rFonts w:asciiTheme="minorEastAsia" w:hAnsiTheme="minorEastAsia" w:cs="Times New Roman"/>
          <w:szCs w:val="24"/>
        </w:rPr>
      </w:pPr>
      <w:r w:rsidRPr="009F592D">
        <w:rPr>
          <w:rFonts w:asciiTheme="minorEastAsia" w:hAnsiTheme="minorEastAsia" w:cs="Times New Roman" w:hint="eastAsia"/>
          <w:szCs w:val="24"/>
        </w:rPr>
        <w:t>第４章　個人情報</w:t>
      </w:r>
    </w:p>
    <w:p w14:paraId="6272231D"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（個人情報の取扱）</w:t>
      </w:r>
    </w:p>
    <w:p w14:paraId="4FBA0998" w14:textId="77777777" w:rsidR="00CA000B" w:rsidRPr="009F592D" w:rsidRDefault="00CA000B" w:rsidP="00CA000B">
      <w:pPr>
        <w:ind w:left="283" w:hangingChars="135" w:hanging="283"/>
        <w:rPr>
          <w:rFonts w:asciiTheme="minorEastAsia" w:hAnsiTheme="minorEastAsia" w:cs="Times New Roman"/>
          <w:szCs w:val="24"/>
        </w:rPr>
      </w:pPr>
      <w:r w:rsidRPr="009F592D">
        <w:rPr>
          <w:rFonts w:asciiTheme="minorEastAsia" w:hAnsiTheme="minorEastAsia" w:cs="Times New Roman" w:hint="eastAsia"/>
          <w:szCs w:val="24"/>
        </w:rPr>
        <w:t>第１５条　当社においては、脳健診及び精密検査の結果等の個人情報の漏洩、滅失または毀損の防止その他の安全管理のために、人的、物理的、技術的に適切な措置を講ずるものとする。</w:t>
      </w:r>
    </w:p>
    <w:p w14:paraId="2F0EE1F0"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２　下記各号に従って適切に個人情報を取り扱うこととする。</w:t>
      </w:r>
    </w:p>
    <w:p w14:paraId="68FE863B"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 xml:space="preserve">　（１）保管する個人情報を含む文書は、施錠できる場所への保管、パスワード管理等に</w:t>
      </w:r>
    </w:p>
    <w:p w14:paraId="077081AB" w14:textId="77777777" w:rsidR="00CA000B" w:rsidRPr="009F592D" w:rsidRDefault="00CA000B" w:rsidP="00CA000B">
      <w:pPr>
        <w:ind w:firstLineChars="400" w:firstLine="840"/>
        <w:rPr>
          <w:rFonts w:asciiTheme="minorEastAsia" w:hAnsiTheme="minorEastAsia" w:cs="Times New Roman"/>
          <w:szCs w:val="24"/>
        </w:rPr>
      </w:pPr>
      <w:r w:rsidRPr="009F592D">
        <w:rPr>
          <w:rFonts w:asciiTheme="minorEastAsia" w:hAnsiTheme="minorEastAsia" w:cs="Times New Roman" w:hint="eastAsia"/>
          <w:szCs w:val="24"/>
        </w:rPr>
        <w:t>より、散逸、紛失、漏洩の防止に努める。</w:t>
      </w:r>
    </w:p>
    <w:p w14:paraId="022B36BF" w14:textId="77777777" w:rsidR="00CA000B" w:rsidRPr="009F592D" w:rsidRDefault="00CA000B" w:rsidP="00CA000B">
      <w:pPr>
        <w:ind w:firstLineChars="100" w:firstLine="210"/>
        <w:rPr>
          <w:rFonts w:asciiTheme="minorEastAsia" w:hAnsiTheme="minorEastAsia" w:cs="Times New Roman"/>
          <w:szCs w:val="24"/>
        </w:rPr>
      </w:pPr>
      <w:r w:rsidRPr="009F592D">
        <w:rPr>
          <w:rFonts w:asciiTheme="minorEastAsia" w:hAnsiTheme="minorEastAsia" w:cs="Times New Roman" w:hint="eastAsia"/>
          <w:szCs w:val="24"/>
        </w:rPr>
        <w:t>（２）情報機器は適切に管理し、正式な利用権限のない者には使用させない。</w:t>
      </w:r>
    </w:p>
    <w:p w14:paraId="4EDFE4A6"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 xml:space="preserve">　（３）個人情報を含む文書であって、保管の必要のないものは、速やかに廃棄する。</w:t>
      </w:r>
    </w:p>
    <w:p w14:paraId="7E539509"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 xml:space="preserve">　（４）個人情報を含む文書は、みだりに複写しない。</w:t>
      </w:r>
    </w:p>
    <w:p w14:paraId="67897E37" w14:textId="77777777" w:rsidR="00CA000B" w:rsidRPr="009F592D" w:rsidRDefault="00CA000B" w:rsidP="00CA000B">
      <w:pPr>
        <w:rPr>
          <w:rFonts w:asciiTheme="minorEastAsia" w:hAnsiTheme="minorEastAsia" w:cs="Times New Roman"/>
          <w:szCs w:val="24"/>
        </w:rPr>
      </w:pPr>
    </w:p>
    <w:p w14:paraId="20BBFF3D" w14:textId="77777777" w:rsidR="00CA000B" w:rsidRPr="009F592D" w:rsidRDefault="00CA000B" w:rsidP="00CA000B">
      <w:pPr>
        <w:jc w:val="center"/>
        <w:rPr>
          <w:rFonts w:asciiTheme="minorEastAsia" w:hAnsiTheme="minorEastAsia" w:cs="Times New Roman"/>
          <w:szCs w:val="24"/>
        </w:rPr>
      </w:pPr>
      <w:r w:rsidRPr="009F592D">
        <w:rPr>
          <w:rFonts w:asciiTheme="minorEastAsia" w:hAnsiTheme="minorEastAsia" w:cs="Times New Roman" w:hint="eastAsia"/>
          <w:szCs w:val="24"/>
        </w:rPr>
        <w:t>附則</w:t>
      </w:r>
    </w:p>
    <w:p w14:paraId="673B9948" w14:textId="77777777" w:rsidR="00CA000B" w:rsidRPr="009F592D" w:rsidRDefault="00CA000B" w:rsidP="00CA000B">
      <w:pPr>
        <w:rPr>
          <w:rFonts w:asciiTheme="minorEastAsia" w:hAnsiTheme="minorEastAsia" w:cs="Times New Roman"/>
          <w:szCs w:val="24"/>
        </w:rPr>
      </w:pPr>
      <w:r w:rsidRPr="009F592D">
        <w:rPr>
          <w:rFonts w:asciiTheme="minorEastAsia" w:hAnsiTheme="minorEastAsia" w:cs="Times New Roman" w:hint="eastAsia"/>
          <w:szCs w:val="24"/>
        </w:rPr>
        <w:t>第１条　　本規程は、平成○○年○月○○日より有効とする。</w:t>
      </w:r>
    </w:p>
    <w:p w14:paraId="74743BFD" w14:textId="77777777" w:rsidR="00CA000B" w:rsidRPr="009F592D" w:rsidRDefault="00CA000B" w:rsidP="00CA000B">
      <w:pPr>
        <w:jc w:val="right"/>
        <w:rPr>
          <w:rFonts w:asciiTheme="minorEastAsia" w:hAnsiTheme="minorEastAsia" w:cs="Times New Roman"/>
          <w:szCs w:val="24"/>
        </w:rPr>
      </w:pPr>
      <w:r w:rsidRPr="009F592D">
        <w:rPr>
          <w:rFonts w:asciiTheme="minorEastAsia" w:hAnsiTheme="minorEastAsia" w:cs="Times New Roman" w:hint="eastAsia"/>
          <w:szCs w:val="24"/>
        </w:rPr>
        <w:t>以　上</w:t>
      </w:r>
    </w:p>
    <w:p w14:paraId="31D6244D" w14:textId="0CEBD5D9" w:rsidR="00966F90" w:rsidRPr="00B8405A" w:rsidRDefault="00966F90" w:rsidP="00E51452">
      <w:pPr>
        <w:widowControl/>
        <w:jc w:val="left"/>
        <w:rPr>
          <w:rFonts w:asciiTheme="minorEastAsia" w:hAnsiTheme="minorEastAsia"/>
          <w:sz w:val="16"/>
          <w:szCs w:val="16"/>
        </w:rPr>
      </w:pPr>
    </w:p>
    <w:sectPr w:rsidR="00966F90" w:rsidRPr="00B8405A" w:rsidSect="00DB7E3B">
      <w:headerReference w:type="default" r:id="rId8"/>
      <w:foot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61F01" w14:textId="77777777" w:rsidR="00FD2F91" w:rsidRDefault="00FD2F91" w:rsidP="00AB35CE">
      <w:r>
        <w:separator/>
      </w:r>
    </w:p>
  </w:endnote>
  <w:endnote w:type="continuationSeparator" w:id="0">
    <w:p w14:paraId="04209A5E" w14:textId="77777777" w:rsidR="00FD2F91" w:rsidRDefault="00FD2F91" w:rsidP="00AB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396905"/>
      <w:docPartObj>
        <w:docPartGallery w:val="Page Numbers (Bottom of Page)"/>
        <w:docPartUnique/>
      </w:docPartObj>
    </w:sdtPr>
    <w:sdtEndPr/>
    <w:sdtContent>
      <w:p w14:paraId="750B3EF5" w14:textId="03124C50" w:rsidR="008E5520" w:rsidRDefault="008E5520">
        <w:pPr>
          <w:pStyle w:val="a8"/>
          <w:jc w:val="center"/>
        </w:pPr>
        <w:r>
          <w:fldChar w:fldCharType="begin"/>
        </w:r>
        <w:r>
          <w:instrText>PAGE   \* MERGEFORMAT</w:instrText>
        </w:r>
        <w:r>
          <w:fldChar w:fldCharType="separate"/>
        </w:r>
        <w:r w:rsidR="00324A57" w:rsidRPr="00324A57">
          <w:rPr>
            <w:noProof/>
            <w:lang w:val="ja-JP"/>
          </w:rPr>
          <w:t>3</w:t>
        </w:r>
        <w:r>
          <w:fldChar w:fldCharType="end"/>
        </w:r>
      </w:p>
    </w:sdtContent>
  </w:sdt>
  <w:p w14:paraId="5C352C2E" w14:textId="77777777" w:rsidR="008E5520" w:rsidRDefault="008E55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14E32" w14:textId="77777777" w:rsidR="00FD2F91" w:rsidRDefault="00FD2F91" w:rsidP="00AB35CE">
      <w:r>
        <w:separator/>
      </w:r>
    </w:p>
  </w:footnote>
  <w:footnote w:type="continuationSeparator" w:id="0">
    <w:p w14:paraId="521B5DA0" w14:textId="77777777" w:rsidR="00FD2F91" w:rsidRDefault="00FD2F91" w:rsidP="00AB3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BB8D3" w14:textId="54526034" w:rsidR="008E5520" w:rsidRDefault="008E5520" w:rsidP="00791FC7">
    <w:pPr>
      <w:pStyle w:val="a6"/>
      <w:tabs>
        <w:tab w:val="clear" w:pos="4252"/>
        <w:tab w:val="clear" w:pos="8504"/>
        <w:tab w:val="left" w:pos="55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CB1"/>
    <w:multiLevelType w:val="hybridMultilevel"/>
    <w:tmpl w:val="7C78686C"/>
    <w:lvl w:ilvl="0" w:tplc="B388EDF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072955"/>
    <w:multiLevelType w:val="hybridMultilevel"/>
    <w:tmpl w:val="017ADDF4"/>
    <w:lvl w:ilvl="0" w:tplc="D390C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C5855"/>
    <w:multiLevelType w:val="hybridMultilevel"/>
    <w:tmpl w:val="B5308EF0"/>
    <w:lvl w:ilvl="0" w:tplc="3FE25468">
      <w:start w:val="1"/>
      <w:numFmt w:val="decimalEnclosedCircle"/>
      <w:lvlText w:val="%1"/>
      <w:lvlJc w:val="left"/>
      <w:pPr>
        <w:ind w:left="585" w:hanging="360"/>
      </w:pPr>
      <w:rPr>
        <w:rFonts w:hint="default"/>
        <w:b/>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5674323"/>
    <w:multiLevelType w:val="hybridMultilevel"/>
    <w:tmpl w:val="AAAE448E"/>
    <w:lvl w:ilvl="0" w:tplc="44549556">
      <w:start w:val="1"/>
      <w:numFmt w:val="decimalEnclosedCircle"/>
      <w:lvlText w:val="%1"/>
      <w:lvlJc w:val="left"/>
      <w:pPr>
        <w:ind w:left="581" w:hanging="360"/>
      </w:pPr>
      <w:rPr>
        <w:rFonts w:hint="default"/>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BB17CFE"/>
    <w:multiLevelType w:val="hybridMultilevel"/>
    <w:tmpl w:val="F0302828"/>
    <w:lvl w:ilvl="0" w:tplc="B41E5A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706D88"/>
    <w:multiLevelType w:val="hybridMultilevel"/>
    <w:tmpl w:val="342AADB6"/>
    <w:lvl w:ilvl="0" w:tplc="AE56CD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7D7F11"/>
    <w:multiLevelType w:val="hybridMultilevel"/>
    <w:tmpl w:val="A4921598"/>
    <w:lvl w:ilvl="0" w:tplc="3348AD3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16738B"/>
    <w:multiLevelType w:val="hybridMultilevel"/>
    <w:tmpl w:val="B102090A"/>
    <w:lvl w:ilvl="0" w:tplc="6D1071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996B7A"/>
    <w:multiLevelType w:val="hybridMultilevel"/>
    <w:tmpl w:val="5302001C"/>
    <w:lvl w:ilvl="0" w:tplc="7C264C02">
      <w:start w:val="1"/>
      <w:numFmt w:val="decimalFullWidth"/>
      <w:lvlText w:val="%1．"/>
      <w:lvlJc w:val="left"/>
      <w:pPr>
        <w:ind w:left="581" w:hanging="360"/>
      </w:pPr>
      <w:rPr>
        <w:rFonts w:asciiTheme="minorEastAsia" w:eastAsiaTheme="minorEastAsia" w:hAnsiTheme="minorEastAsia" w:cstheme="minorBidi"/>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47485D39"/>
    <w:multiLevelType w:val="hybridMultilevel"/>
    <w:tmpl w:val="9A04FF5E"/>
    <w:lvl w:ilvl="0" w:tplc="09100CC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2F39D5"/>
    <w:multiLevelType w:val="hybridMultilevel"/>
    <w:tmpl w:val="C04CDE66"/>
    <w:lvl w:ilvl="0" w:tplc="9EB4D320">
      <w:start w:val="1"/>
      <w:numFmt w:val="decimalFullWidth"/>
      <w:lvlText w:val="（%1）"/>
      <w:lvlJc w:val="left"/>
      <w:pPr>
        <w:tabs>
          <w:tab w:val="num" w:pos="1470"/>
        </w:tabs>
        <w:ind w:left="1470" w:hanging="840"/>
      </w:pPr>
      <w:rPr>
        <w:rFonts w:hint="eastAsia"/>
      </w:rPr>
    </w:lvl>
    <w:lvl w:ilvl="1" w:tplc="68B090FE">
      <w:start w:val="1"/>
      <w:numFmt w:val="decimalEnclosedCircle"/>
      <w:lvlText w:val="%2"/>
      <w:lvlJc w:val="left"/>
      <w:pPr>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F8D2371"/>
    <w:multiLevelType w:val="hybridMultilevel"/>
    <w:tmpl w:val="3DBEEEC0"/>
    <w:lvl w:ilvl="0" w:tplc="28189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201C97"/>
    <w:multiLevelType w:val="hybridMultilevel"/>
    <w:tmpl w:val="D9F2ADBC"/>
    <w:lvl w:ilvl="0" w:tplc="F54047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690F"/>
    <w:multiLevelType w:val="hybridMultilevel"/>
    <w:tmpl w:val="B9E87104"/>
    <w:lvl w:ilvl="0" w:tplc="60E21E6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5AA37892"/>
    <w:multiLevelType w:val="hybridMultilevel"/>
    <w:tmpl w:val="191C9D64"/>
    <w:lvl w:ilvl="0" w:tplc="F496B862">
      <w:start w:val="1"/>
      <w:numFmt w:val="decimalEnclosedCircle"/>
      <w:lvlText w:val="%1"/>
      <w:lvlJc w:val="left"/>
      <w:pPr>
        <w:ind w:left="581" w:hanging="360"/>
      </w:pPr>
      <w:rPr>
        <w:rFonts w:hint="default"/>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15:restartNumberingAfterBreak="0">
    <w:nsid w:val="5B8B1F63"/>
    <w:multiLevelType w:val="hybridMultilevel"/>
    <w:tmpl w:val="D11A6374"/>
    <w:lvl w:ilvl="0" w:tplc="F38A9C1E">
      <w:start w:val="1"/>
      <w:numFmt w:val="decimalEnclosedCircle"/>
      <w:lvlText w:val="%1"/>
      <w:lvlJc w:val="left"/>
      <w:pPr>
        <w:ind w:left="581" w:hanging="360"/>
      </w:pPr>
      <w:rPr>
        <w:rFonts w:hint="default"/>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C451978"/>
    <w:multiLevelType w:val="hybridMultilevel"/>
    <w:tmpl w:val="7346B19A"/>
    <w:lvl w:ilvl="0" w:tplc="3B6C03DC">
      <w:start w:val="1"/>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DB20A2"/>
    <w:multiLevelType w:val="hybridMultilevel"/>
    <w:tmpl w:val="DFFEA188"/>
    <w:lvl w:ilvl="0" w:tplc="2948F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5E512D"/>
    <w:multiLevelType w:val="hybridMultilevel"/>
    <w:tmpl w:val="0BF2AD26"/>
    <w:lvl w:ilvl="0" w:tplc="62188E02">
      <w:start w:val="1"/>
      <w:numFmt w:val="decimalFullWidth"/>
      <w:lvlText w:val="第%1章"/>
      <w:lvlJc w:val="left"/>
      <w:pPr>
        <w:tabs>
          <w:tab w:val="num" w:pos="840"/>
        </w:tabs>
        <w:ind w:left="840" w:hanging="840"/>
      </w:pPr>
      <w:rPr>
        <w:rFonts w:hint="eastAsia"/>
      </w:rPr>
    </w:lvl>
    <w:lvl w:ilvl="1" w:tplc="BF443356">
      <w:start w:val="9"/>
      <w:numFmt w:val="bullet"/>
      <w:lvlText w:val="※"/>
      <w:lvlJc w:val="left"/>
      <w:pPr>
        <w:tabs>
          <w:tab w:val="num" w:pos="780"/>
        </w:tabs>
        <w:ind w:left="780" w:hanging="360"/>
      </w:pPr>
      <w:rPr>
        <w:rFonts w:ascii="ＭＳ 明朝" w:eastAsia="ＭＳ 明朝" w:hAnsi="ＭＳ 明朝" w:cs="Times New Roman" w:hint="eastAsia"/>
      </w:rPr>
    </w:lvl>
    <w:lvl w:ilvl="2" w:tplc="1286F812">
      <w:start w:val="1"/>
      <w:numFmt w:val="decimalFullWidth"/>
      <w:lvlText w:val="第%3条"/>
      <w:lvlJc w:val="left"/>
      <w:pPr>
        <w:tabs>
          <w:tab w:val="num" w:pos="1890"/>
        </w:tabs>
        <w:ind w:left="1890" w:hanging="10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C45FA7"/>
    <w:multiLevelType w:val="hybridMultilevel"/>
    <w:tmpl w:val="B3CC2418"/>
    <w:lvl w:ilvl="0" w:tplc="3438A4CC">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CC34A37"/>
    <w:multiLevelType w:val="hybridMultilevel"/>
    <w:tmpl w:val="11E003D6"/>
    <w:lvl w:ilvl="0" w:tplc="6690398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715D49"/>
    <w:multiLevelType w:val="hybridMultilevel"/>
    <w:tmpl w:val="EA44E2DC"/>
    <w:lvl w:ilvl="0" w:tplc="6890D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2D237D"/>
    <w:multiLevelType w:val="hybridMultilevel"/>
    <w:tmpl w:val="BB3A22E2"/>
    <w:lvl w:ilvl="0" w:tplc="4710AFDA">
      <w:start w:val="2"/>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252FAD"/>
    <w:multiLevelType w:val="hybridMultilevel"/>
    <w:tmpl w:val="EF5C1C2C"/>
    <w:lvl w:ilvl="0" w:tplc="AEC8AB08">
      <w:start w:val="1"/>
      <w:numFmt w:val="japaneseCounting"/>
      <w:lvlText w:val="第%1章"/>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AA09E9"/>
    <w:multiLevelType w:val="hybridMultilevel"/>
    <w:tmpl w:val="0244539A"/>
    <w:lvl w:ilvl="0" w:tplc="B6F680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AC1895"/>
    <w:multiLevelType w:val="hybridMultilevel"/>
    <w:tmpl w:val="ECA65774"/>
    <w:lvl w:ilvl="0" w:tplc="FE7EC688">
      <w:start w:val="1"/>
      <w:numFmt w:val="decimalEnclosedCircle"/>
      <w:lvlText w:val="%1"/>
      <w:lvlJc w:val="left"/>
      <w:pPr>
        <w:ind w:left="581" w:hanging="360"/>
      </w:pPr>
      <w:rPr>
        <w:rFonts w:hint="default"/>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6" w15:restartNumberingAfterBreak="0">
    <w:nsid w:val="7F6358D6"/>
    <w:multiLevelType w:val="hybridMultilevel"/>
    <w:tmpl w:val="1B666D24"/>
    <w:lvl w:ilvl="0" w:tplc="3F00326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8"/>
  </w:num>
  <w:num w:numId="3">
    <w:abstractNumId w:val="16"/>
  </w:num>
  <w:num w:numId="4">
    <w:abstractNumId w:val="22"/>
  </w:num>
  <w:num w:numId="5">
    <w:abstractNumId w:val="10"/>
  </w:num>
  <w:num w:numId="6">
    <w:abstractNumId w:val="13"/>
  </w:num>
  <w:num w:numId="7">
    <w:abstractNumId w:val="21"/>
  </w:num>
  <w:num w:numId="8">
    <w:abstractNumId w:val="5"/>
  </w:num>
  <w:num w:numId="9">
    <w:abstractNumId w:val="9"/>
  </w:num>
  <w:num w:numId="10">
    <w:abstractNumId w:val="4"/>
  </w:num>
  <w:num w:numId="11">
    <w:abstractNumId w:val="7"/>
  </w:num>
  <w:num w:numId="12">
    <w:abstractNumId w:val="2"/>
  </w:num>
  <w:num w:numId="13">
    <w:abstractNumId w:val="3"/>
  </w:num>
  <w:num w:numId="14">
    <w:abstractNumId w:val="15"/>
  </w:num>
  <w:num w:numId="15">
    <w:abstractNumId w:val="12"/>
  </w:num>
  <w:num w:numId="16">
    <w:abstractNumId w:val="6"/>
  </w:num>
  <w:num w:numId="17">
    <w:abstractNumId w:val="19"/>
  </w:num>
  <w:num w:numId="18">
    <w:abstractNumId w:val="26"/>
  </w:num>
  <w:num w:numId="19">
    <w:abstractNumId w:val="20"/>
  </w:num>
  <w:num w:numId="20">
    <w:abstractNumId w:val="8"/>
  </w:num>
  <w:num w:numId="21">
    <w:abstractNumId w:val="11"/>
  </w:num>
  <w:num w:numId="22">
    <w:abstractNumId w:val="1"/>
  </w:num>
  <w:num w:numId="23">
    <w:abstractNumId w:val="24"/>
  </w:num>
  <w:num w:numId="24">
    <w:abstractNumId w:val="25"/>
  </w:num>
  <w:num w:numId="25">
    <w:abstractNumId w:val="14"/>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57"/>
    <w:rsid w:val="000012ED"/>
    <w:rsid w:val="00002B1B"/>
    <w:rsid w:val="00007BF1"/>
    <w:rsid w:val="00017F15"/>
    <w:rsid w:val="0002047E"/>
    <w:rsid w:val="000210DA"/>
    <w:rsid w:val="00021F76"/>
    <w:rsid w:val="00023F98"/>
    <w:rsid w:val="0003358C"/>
    <w:rsid w:val="000400B8"/>
    <w:rsid w:val="0004189D"/>
    <w:rsid w:val="000443D4"/>
    <w:rsid w:val="00044883"/>
    <w:rsid w:val="00044FEB"/>
    <w:rsid w:val="000514D6"/>
    <w:rsid w:val="0005174F"/>
    <w:rsid w:val="00052505"/>
    <w:rsid w:val="0005542C"/>
    <w:rsid w:val="00057F17"/>
    <w:rsid w:val="000600D2"/>
    <w:rsid w:val="000635FA"/>
    <w:rsid w:val="00064500"/>
    <w:rsid w:val="0007197B"/>
    <w:rsid w:val="0007546A"/>
    <w:rsid w:val="000769D6"/>
    <w:rsid w:val="00080295"/>
    <w:rsid w:val="00084E26"/>
    <w:rsid w:val="000A15D9"/>
    <w:rsid w:val="000A16FB"/>
    <w:rsid w:val="000A1FF3"/>
    <w:rsid w:val="000A25D5"/>
    <w:rsid w:val="000A2C0F"/>
    <w:rsid w:val="000A5508"/>
    <w:rsid w:val="000B058A"/>
    <w:rsid w:val="000B1C53"/>
    <w:rsid w:val="000B1FEA"/>
    <w:rsid w:val="000C38D4"/>
    <w:rsid w:val="000C3B99"/>
    <w:rsid w:val="000C68D1"/>
    <w:rsid w:val="000D0C17"/>
    <w:rsid w:val="000D3117"/>
    <w:rsid w:val="000E5159"/>
    <w:rsid w:val="000E6B20"/>
    <w:rsid w:val="000E6FF9"/>
    <w:rsid w:val="000F04CD"/>
    <w:rsid w:val="000F355F"/>
    <w:rsid w:val="000F3910"/>
    <w:rsid w:val="000F3927"/>
    <w:rsid w:val="000F446F"/>
    <w:rsid w:val="000F460E"/>
    <w:rsid w:val="000F51F2"/>
    <w:rsid w:val="00101072"/>
    <w:rsid w:val="00103458"/>
    <w:rsid w:val="00105F20"/>
    <w:rsid w:val="0010703F"/>
    <w:rsid w:val="00107262"/>
    <w:rsid w:val="00112EB3"/>
    <w:rsid w:val="001151F5"/>
    <w:rsid w:val="00115BDA"/>
    <w:rsid w:val="0012376B"/>
    <w:rsid w:val="001301ED"/>
    <w:rsid w:val="001311CF"/>
    <w:rsid w:val="001344AB"/>
    <w:rsid w:val="00135C5D"/>
    <w:rsid w:val="0014029C"/>
    <w:rsid w:val="00147ED4"/>
    <w:rsid w:val="0015170A"/>
    <w:rsid w:val="00152740"/>
    <w:rsid w:val="00153C7F"/>
    <w:rsid w:val="00156AAE"/>
    <w:rsid w:val="00157805"/>
    <w:rsid w:val="00165352"/>
    <w:rsid w:val="00171CE5"/>
    <w:rsid w:val="00173655"/>
    <w:rsid w:val="00173E73"/>
    <w:rsid w:val="00184748"/>
    <w:rsid w:val="001855F6"/>
    <w:rsid w:val="0018683C"/>
    <w:rsid w:val="00190A56"/>
    <w:rsid w:val="001932EA"/>
    <w:rsid w:val="00193FA3"/>
    <w:rsid w:val="001A04AA"/>
    <w:rsid w:val="001A1A3D"/>
    <w:rsid w:val="001A1BFD"/>
    <w:rsid w:val="001A4540"/>
    <w:rsid w:val="001A5398"/>
    <w:rsid w:val="001A6792"/>
    <w:rsid w:val="001C62FE"/>
    <w:rsid w:val="001C6B65"/>
    <w:rsid w:val="001C781B"/>
    <w:rsid w:val="001C78E3"/>
    <w:rsid w:val="001D3FE3"/>
    <w:rsid w:val="001D4C85"/>
    <w:rsid w:val="001E1460"/>
    <w:rsid w:val="001E218D"/>
    <w:rsid w:val="001E4212"/>
    <w:rsid w:val="001E47D8"/>
    <w:rsid w:val="001E5AE7"/>
    <w:rsid w:val="0021167C"/>
    <w:rsid w:val="00211A7F"/>
    <w:rsid w:val="002207AB"/>
    <w:rsid w:val="0022347C"/>
    <w:rsid w:val="00224F86"/>
    <w:rsid w:val="00231BCC"/>
    <w:rsid w:val="00232DAD"/>
    <w:rsid w:val="00233F2D"/>
    <w:rsid w:val="0023442E"/>
    <w:rsid w:val="00243BAB"/>
    <w:rsid w:val="0024487A"/>
    <w:rsid w:val="0024776A"/>
    <w:rsid w:val="00247775"/>
    <w:rsid w:val="0025310B"/>
    <w:rsid w:val="002531E5"/>
    <w:rsid w:val="00253B56"/>
    <w:rsid w:val="0025597A"/>
    <w:rsid w:val="00260C08"/>
    <w:rsid w:val="00266847"/>
    <w:rsid w:val="0027419F"/>
    <w:rsid w:val="00274EA5"/>
    <w:rsid w:val="0028157B"/>
    <w:rsid w:val="00281E46"/>
    <w:rsid w:val="0028686E"/>
    <w:rsid w:val="00286CA2"/>
    <w:rsid w:val="0029539A"/>
    <w:rsid w:val="002A02CA"/>
    <w:rsid w:val="002A348B"/>
    <w:rsid w:val="002B0D07"/>
    <w:rsid w:val="002B7905"/>
    <w:rsid w:val="002C1DED"/>
    <w:rsid w:val="002C419D"/>
    <w:rsid w:val="002C794E"/>
    <w:rsid w:val="002D065F"/>
    <w:rsid w:val="002D1E18"/>
    <w:rsid w:val="002D23BF"/>
    <w:rsid w:val="002D23C3"/>
    <w:rsid w:val="002D57C6"/>
    <w:rsid w:val="002D7DFE"/>
    <w:rsid w:val="002E78CA"/>
    <w:rsid w:val="002F65BC"/>
    <w:rsid w:val="002F6B23"/>
    <w:rsid w:val="00300FC5"/>
    <w:rsid w:val="00301468"/>
    <w:rsid w:val="003078F3"/>
    <w:rsid w:val="00307AA9"/>
    <w:rsid w:val="00311438"/>
    <w:rsid w:val="003142FD"/>
    <w:rsid w:val="00316661"/>
    <w:rsid w:val="00317751"/>
    <w:rsid w:val="00317FC7"/>
    <w:rsid w:val="00320758"/>
    <w:rsid w:val="003209FE"/>
    <w:rsid w:val="00321E32"/>
    <w:rsid w:val="003228ED"/>
    <w:rsid w:val="00324A57"/>
    <w:rsid w:val="003300F6"/>
    <w:rsid w:val="00336744"/>
    <w:rsid w:val="00337DF0"/>
    <w:rsid w:val="003426ED"/>
    <w:rsid w:val="00343454"/>
    <w:rsid w:val="00345AA0"/>
    <w:rsid w:val="00351C40"/>
    <w:rsid w:val="00351FD5"/>
    <w:rsid w:val="003523C5"/>
    <w:rsid w:val="00353710"/>
    <w:rsid w:val="00355F79"/>
    <w:rsid w:val="00357F53"/>
    <w:rsid w:val="00357F7C"/>
    <w:rsid w:val="00361AF2"/>
    <w:rsid w:val="00364A8A"/>
    <w:rsid w:val="00365851"/>
    <w:rsid w:val="003669D5"/>
    <w:rsid w:val="003679EA"/>
    <w:rsid w:val="00370118"/>
    <w:rsid w:val="00371C6B"/>
    <w:rsid w:val="0037248F"/>
    <w:rsid w:val="003728AE"/>
    <w:rsid w:val="00373091"/>
    <w:rsid w:val="003749F3"/>
    <w:rsid w:val="003836D5"/>
    <w:rsid w:val="00384066"/>
    <w:rsid w:val="003854BD"/>
    <w:rsid w:val="003856A6"/>
    <w:rsid w:val="0038616F"/>
    <w:rsid w:val="003A07D0"/>
    <w:rsid w:val="003A2F6E"/>
    <w:rsid w:val="003A2FF5"/>
    <w:rsid w:val="003A33B6"/>
    <w:rsid w:val="003A4066"/>
    <w:rsid w:val="003A65B9"/>
    <w:rsid w:val="003A6791"/>
    <w:rsid w:val="003B1E0E"/>
    <w:rsid w:val="003B2D9A"/>
    <w:rsid w:val="003C2925"/>
    <w:rsid w:val="003C6CAD"/>
    <w:rsid w:val="003C7976"/>
    <w:rsid w:val="003C7D15"/>
    <w:rsid w:val="003D179F"/>
    <w:rsid w:val="003D44F8"/>
    <w:rsid w:val="003E12CE"/>
    <w:rsid w:val="003E1A77"/>
    <w:rsid w:val="003E1B90"/>
    <w:rsid w:val="003E3DB1"/>
    <w:rsid w:val="003E439C"/>
    <w:rsid w:val="003E62BB"/>
    <w:rsid w:val="003F3B8F"/>
    <w:rsid w:val="003F550C"/>
    <w:rsid w:val="003F6AF2"/>
    <w:rsid w:val="003F7382"/>
    <w:rsid w:val="00400C13"/>
    <w:rsid w:val="00402077"/>
    <w:rsid w:val="00403E4B"/>
    <w:rsid w:val="004040B0"/>
    <w:rsid w:val="00404BBD"/>
    <w:rsid w:val="0040594C"/>
    <w:rsid w:val="00410D85"/>
    <w:rsid w:val="0041242A"/>
    <w:rsid w:val="004138FF"/>
    <w:rsid w:val="00421BA5"/>
    <w:rsid w:val="004242E5"/>
    <w:rsid w:val="004249F9"/>
    <w:rsid w:val="00424D73"/>
    <w:rsid w:val="004312C8"/>
    <w:rsid w:val="00434192"/>
    <w:rsid w:val="0043492C"/>
    <w:rsid w:val="00435F04"/>
    <w:rsid w:val="00443781"/>
    <w:rsid w:val="00443890"/>
    <w:rsid w:val="00450706"/>
    <w:rsid w:val="00450739"/>
    <w:rsid w:val="0045338F"/>
    <w:rsid w:val="0045705A"/>
    <w:rsid w:val="00465D0B"/>
    <w:rsid w:val="00466358"/>
    <w:rsid w:val="0046730B"/>
    <w:rsid w:val="00470F5C"/>
    <w:rsid w:val="00480031"/>
    <w:rsid w:val="0048139A"/>
    <w:rsid w:val="0048365E"/>
    <w:rsid w:val="00491210"/>
    <w:rsid w:val="00492DA7"/>
    <w:rsid w:val="004953CF"/>
    <w:rsid w:val="004971C9"/>
    <w:rsid w:val="004A251C"/>
    <w:rsid w:val="004A4948"/>
    <w:rsid w:val="004A680D"/>
    <w:rsid w:val="004A7C9C"/>
    <w:rsid w:val="004B225B"/>
    <w:rsid w:val="004B3011"/>
    <w:rsid w:val="004B7857"/>
    <w:rsid w:val="004C0512"/>
    <w:rsid w:val="004C1552"/>
    <w:rsid w:val="004C238D"/>
    <w:rsid w:val="004D0434"/>
    <w:rsid w:val="004D2B6F"/>
    <w:rsid w:val="004D2CC5"/>
    <w:rsid w:val="004D2E53"/>
    <w:rsid w:val="004D6370"/>
    <w:rsid w:val="004D6847"/>
    <w:rsid w:val="004E7870"/>
    <w:rsid w:val="004F0047"/>
    <w:rsid w:val="004F229B"/>
    <w:rsid w:val="004F3C98"/>
    <w:rsid w:val="004F6A33"/>
    <w:rsid w:val="004F6AFF"/>
    <w:rsid w:val="004F6D75"/>
    <w:rsid w:val="00501746"/>
    <w:rsid w:val="0050218B"/>
    <w:rsid w:val="005048AC"/>
    <w:rsid w:val="00504FC3"/>
    <w:rsid w:val="00505B72"/>
    <w:rsid w:val="00510237"/>
    <w:rsid w:val="00512025"/>
    <w:rsid w:val="00513ED2"/>
    <w:rsid w:val="0051486B"/>
    <w:rsid w:val="00517C72"/>
    <w:rsid w:val="00521003"/>
    <w:rsid w:val="00525357"/>
    <w:rsid w:val="005256EF"/>
    <w:rsid w:val="00533836"/>
    <w:rsid w:val="00533848"/>
    <w:rsid w:val="0054235D"/>
    <w:rsid w:val="005424A5"/>
    <w:rsid w:val="005428D8"/>
    <w:rsid w:val="00544560"/>
    <w:rsid w:val="00551AF3"/>
    <w:rsid w:val="00555B1F"/>
    <w:rsid w:val="00556BC9"/>
    <w:rsid w:val="00567421"/>
    <w:rsid w:val="0056774F"/>
    <w:rsid w:val="0057731B"/>
    <w:rsid w:val="00580132"/>
    <w:rsid w:val="0058047D"/>
    <w:rsid w:val="00582802"/>
    <w:rsid w:val="005832C8"/>
    <w:rsid w:val="00594FF8"/>
    <w:rsid w:val="005A1007"/>
    <w:rsid w:val="005A2C5B"/>
    <w:rsid w:val="005A52F1"/>
    <w:rsid w:val="005A589A"/>
    <w:rsid w:val="005A58D4"/>
    <w:rsid w:val="005B0C45"/>
    <w:rsid w:val="005B338F"/>
    <w:rsid w:val="005B6385"/>
    <w:rsid w:val="005C5783"/>
    <w:rsid w:val="005D20D8"/>
    <w:rsid w:val="005E0243"/>
    <w:rsid w:val="005E079F"/>
    <w:rsid w:val="005E15C5"/>
    <w:rsid w:val="005E2462"/>
    <w:rsid w:val="005E3F67"/>
    <w:rsid w:val="005E3FA0"/>
    <w:rsid w:val="005E5E20"/>
    <w:rsid w:val="005E7383"/>
    <w:rsid w:val="005F2874"/>
    <w:rsid w:val="005F70EA"/>
    <w:rsid w:val="005F7472"/>
    <w:rsid w:val="0061041A"/>
    <w:rsid w:val="00615A34"/>
    <w:rsid w:val="0062128D"/>
    <w:rsid w:val="00621F3F"/>
    <w:rsid w:val="00626CC5"/>
    <w:rsid w:val="0063096C"/>
    <w:rsid w:val="0063153E"/>
    <w:rsid w:val="006322C1"/>
    <w:rsid w:val="006329DA"/>
    <w:rsid w:val="0064090D"/>
    <w:rsid w:val="006415E2"/>
    <w:rsid w:val="00643603"/>
    <w:rsid w:val="00644C70"/>
    <w:rsid w:val="00646161"/>
    <w:rsid w:val="00651E38"/>
    <w:rsid w:val="0065577E"/>
    <w:rsid w:val="006560F7"/>
    <w:rsid w:val="006572FB"/>
    <w:rsid w:val="006638C6"/>
    <w:rsid w:val="00665EA6"/>
    <w:rsid w:val="00671159"/>
    <w:rsid w:val="006723F6"/>
    <w:rsid w:val="00674BBB"/>
    <w:rsid w:val="00677150"/>
    <w:rsid w:val="006778A3"/>
    <w:rsid w:val="006801ED"/>
    <w:rsid w:val="0068115D"/>
    <w:rsid w:val="006849CE"/>
    <w:rsid w:val="006873FA"/>
    <w:rsid w:val="00694A55"/>
    <w:rsid w:val="0069515D"/>
    <w:rsid w:val="00697D3E"/>
    <w:rsid w:val="00697ED0"/>
    <w:rsid w:val="006A15E4"/>
    <w:rsid w:val="006A286D"/>
    <w:rsid w:val="006A4D9D"/>
    <w:rsid w:val="006A56FC"/>
    <w:rsid w:val="006A69A8"/>
    <w:rsid w:val="006B3786"/>
    <w:rsid w:val="006B4168"/>
    <w:rsid w:val="006B744E"/>
    <w:rsid w:val="006C13EE"/>
    <w:rsid w:val="006C1E3E"/>
    <w:rsid w:val="006C2EF5"/>
    <w:rsid w:val="006C316C"/>
    <w:rsid w:val="006C3F67"/>
    <w:rsid w:val="006C6675"/>
    <w:rsid w:val="006C7070"/>
    <w:rsid w:val="006D4B3B"/>
    <w:rsid w:val="006D7F83"/>
    <w:rsid w:val="006E452C"/>
    <w:rsid w:val="006E667C"/>
    <w:rsid w:val="006F1984"/>
    <w:rsid w:val="006F390A"/>
    <w:rsid w:val="006F4087"/>
    <w:rsid w:val="006F4359"/>
    <w:rsid w:val="006F6497"/>
    <w:rsid w:val="006F6591"/>
    <w:rsid w:val="006F7A1E"/>
    <w:rsid w:val="00702928"/>
    <w:rsid w:val="00703EFF"/>
    <w:rsid w:val="00710B12"/>
    <w:rsid w:val="00713E72"/>
    <w:rsid w:val="00715CA6"/>
    <w:rsid w:val="00720DEC"/>
    <w:rsid w:val="007234D8"/>
    <w:rsid w:val="00724701"/>
    <w:rsid w:val="00727406"/>
    <w:rsid w:val="0073020F"/>
    <w:rsid w:val="00734E75"/>
    <w:rsid w:val="00744FE0"/>
    <w:rsid w:val="00745371"/>
    <w:rsid w:val="0074704E"/>
    <w:rsid w:val="00747448"/>
    <w:rsid w:val="00750DF9"/>
    <w:rsid w:val="00752B1F"/>
    <w:rsid w:val="007631FA"/>
    <w:rsid w:val="007665F8"/>
    <w:rsid w:val="007677E4"/>
    <w:rsid w:val="00770979"/>
    <w:rsid w:val="00774C1C"/>
    <w:rsid w:val="00782076"/>
    <w:rsid w:val="00782162"/>
    <w:rsid w:val="00783E95"/>
    <w:rsid w:val="00791EFD"/>
    <w:rsid w:val="00791FC7"/>
    <w:rsid w:val="007948B9"/>
    <w:rsid w:val="007951E5"/>
    <w:rsid w:val="00797C32"/>
    <w:rsid w:val="007A2B09"/>
    <w:rsid w:val="007A391A"/>
    <w:rsid w:val="007A6562"/>
    <w:rsid w:val="007B5074"/>
    <w:rsid w:val="007B638F"/>
    <w:rsid w:val="007C1533"/>
    <w:rsid w:val="007C4717"/>
    <w:rsid w:val="007C4D54"/>
    <w:rsid w:val="007C541C"/>
    <w:rsid w:val="007C655A"/>
    <w:rsid w:val="007C74B7"/>
    <w:rsid w:val="007D3DED"/>
    <w:rsid w:val="007D3F71"/>
    <w:rsid w:val="007E1BC9"/>
    <w:rsid w:val="007E1BCD"/>
    <w:rsid w:val="007E259B"/>
    <w:rsid w:val="007F0366"/>
    <w:rsid w:val="007F1530"/>
    <w:rsid w:val="007F1B20"/>
    <w:rsid w:val="008014F8"/>
    <w:rsid w:val="0080272A"/>
    <w:rsid w:val="00802F18"/>
    <w:rsid w:val="008121CC"/>
    <w:rsid w:val="008154EF"/>
    <w:rsid w:val="00820ADA"/>
    <w:rsid w:val="008254D6"/>
    <w:rsid w:val="00827892"/>
    <w:rsid w:val="00830009"/>
    <w:rsid w:val="00831006"/>
    <w:rsid w:val="00832DD3"/>
    <w:rsid w:val="00840FA6"/>
    <w:rsid w:val="00845312"/>
    <w:rsid w:val="0084722F"/>
    <w:rsid w:val="00850591"/>
    <w:rsid w:val="008507A9"/>
    <w:rsid w:val="00852447"/>
    <w:rsid w:val="00853C72"/>
    <w:rsid w:val="00854505"/>
    <w:rsid w:val="00854EA1"/>
    <w:rsid w:val="00856B01"/>
    <w:rsid w:val="008629E8"/>
    <w:rsid w:val="008629EE"/>
    <w:rsid w:val="00862AD6"/>
    <w:rsid w:val="00871468"/>
    <w:rsid w:val="00872642"/>
    <w:rsid w:val="00887CDA"/>
    <w:rsid w:val="00887F41"/>
    <w:rsid w:val="0089060C"/>
    <w:rsid w:val="00896037"/>
    <w:rsid w:val="008A330D"/>
    <w:rsid w:val="008A5161"/>
    <w:rsid w:val="008A724F"/>
    <w:rsid w:val="008B3583"/>
    <w:rsid w:val="008B37AB"/>
    <w:rsid w:val="008B6618"/>
    <w:rsid w:val="008B776A"/>
    <w:rsid w:val="008C17D1"/>
    <w:rsid w:val="008C2BC8"/>
    <w:rsid w:val="008C6B56"/>
    <w:rsid w:val="008D245C"/>
    <w:rsid w:val="008D5C37"/>
    <w:rsid w:val="008E444A"/>
    <w:rsid w:val="008E5520"/>
    <w:rsid w:val="008E7C8E"/>
    <w:rsid w:val="008F0745"/>
    <w:rsid w:val="008F2DD9"/>
    <w:rsid w:val="008F4E27"/>
    <w:rsid w:val="008F4EAD"/>
    <w:rsid w:val="008F5C76"/>
    <w:rsid w:val="008F64C7"/>
    <w:rsid w:val="008F70E1"/>
    <w:rsid w:val="0090007A"/>
    <w:rsid w:val="009009CB"/>
    <w:rsid w:val="00901CA6"/>
    <w:rsid w:val="0090588A"/>
    <w:rsid w:val="00910A72"/>
    <w:rsid w:val="00912EF3"/>
    <w:rsid w:val="00917C52"/>
    <w:rsid w:val="00926103"/>
    <w:rsid w:val="009261A5"/>
    <w:rsid w:val="00926B53"/>
    <w:rsid w:val="0093016C"/>
    <w:rsid w:val="00931692"/>
    <w:rsid w:val="00934D31"/>
    <w:rsid w:val="00941813"/>
    <w:rsid w:val="00942E1C"/>
    <w:rsid w:val="00945560"/>
    <w:rsid w:val="00945713"/>
    <w:rsid w:val="00950029"/>
    <w:rsid w:val="009516E1"/>
    <w:rsid w:val="0095598F"/>
    <w:rsid w:val="00960E0D"/>
    <w:rsid w:val="00965133"/>
    <w:rsid w:val="009663A7"/>
    <w:rsid w:val="00966F90"/>
    <w:rsid w:val="009702C7"/>
    <w:rsid w:val="00970AB1"/>
    <w:rsid w:val="009723EF"/>
    <w:rsid w:val="00974141"/>
    <w:rsid w:val="0098073E"/>
    <w:rsid w:val="00982B7C"/>
    <w:rsid w:val="009853CF"/>
    <w:rsid w:val="00991897"/>
    <w:rsid w:val="00992DCB"/>
    <w:rsid w:val="009943FC"/>
    <w:rsid w:val="00994D80"/>
    <w:rsid w:val="009979BE"/>
    <w:rsid w:val="009A48EB"/>
    <w:rsid w:val="009A6EF7"/>
    <w:rsid w:val="009B6CA4"/>
    <w:rsid w:val="009C0483"/>
    <w:rsid w:val="009C059D"/>
    <w:rsid w:val="009C2D01"/>
    <w:rsid w:val="009D092D"/>
    <w:rsid w:val="009D2CAE"/>
    <w:rsid w:val="009D6AC5"/>
    <w:rsid w:val="009E062D"/>
    <w:rsid w:val="009E1B29"/>
    <w:rsid w:val="009E21FF"/>
    <w:rsid w:val="009E3647"/>
    <w:rsid w:val="009E4479"/>
    <w:rsid w:val="009E4869"/>
    <w:rsid w:val="009E49D7"/>
    <w:rsid w:val="009E4A49"/>
    <w:rsid w:val="009E592E"/>
    <w:rsid w:val="009E6143"/>
    <w:rsid w:val="009E6D23"/>
    <w:rsid w:val="009F3416"/>
    <w:rsid w:val="009F4224"/>
    <w:rsid w:val="009F457C"/>
    <w:rsid w:val="009F4954"/>
    <w:rsid w:val="009F592D"/>
    <w:rsid w:val="009F61C5"/>
    <w:rsid w:val="00A01729"/>
    <w:rsid w:val="00A02D4C"/>
    <w:rsid w:val="00A034DD"/>
    <w:rsid w:val="00A03CA4"/>
    <w:rsid w:val="00A11F54"/>
    <w:rsid w:val="00A16C18"/>
    <w:rsid w:val="00A178A6"/>
    <w:rsid w:val="00A223E0"/>
    <w:rsid w:val="00A26557"/>
    <w:rsid w:val="00A2673C"/>
    <w:rsid w:val="00A26D68"/>
    <w:rsid w:val="00A272B1"/>
    <w:rsid w:val="00A308A8"/>
    <w:rsid w:val="00A33FC3"/>
    <w:rsid w:val="00A35B4B"/>
    <w:rsid w:val="00A40822"/>
    <w:rsid w:val="00A422DD"/>
    <w:rsid w:val="00A4448F"/>
    <w:rsid w:val="00A51E5C"/>
    <w:rsid w:val="00A52987"/>
    <w:rsid w:val="00A541B5"/>
    <w:rsid w:val="00A57F5F"/>
    <w:rsid w:val="00A61B20"/>
    <w:rsid w:val="00A61FF6"/>
    <w:rsid w:val="00A648EE"/>
    <w:rsid w:val="00A701E5"/>
    <w:rsid w:val="00A71632"/>
    <w:rsid w:val="00A80C36"/>
    <w:rsid w:val="00A80DFD"/>
    <w:rsid w:val="00A82576"/>
    <w:rsid w:val="00A83551"/>
    <w:rsid w:val="00A848C5"/>
    <w:rsid w:val="00A84B48"/>
    <w:rsid w:val="00A9023D"/>
    <w:rsid w:val="00A942F3"/>
    <w:rsid w:val="00A946A7"/>
    <w:rsid w:val="00AA3F7C"/>
    <w:rsid w:val="00AB1B6B"/>
    <w:rsid w:val="00AB2F8C"/>
    <w:rsid w:val="00AB35CE"/>
    <w:rsid w:val="00AB7E69"/>
    <w:rsid w:val="00AC2557"/>
    <w:rsid w:val="00AC6EB7"/>
    <w:rsid w:val="00AC6F37"/>
    <w:rsid w:val="00AC7CBD"/>
    <w:rsid w:val="00AC7ED9"/>
    <w:rsid w:val="00AD2B99"/>
    <w:rsid w:val="00AD3A54"/>
    <w:rsid w:val="00AD6F29"/>
    <w:rsid w:val="00AD7BE9"/>
    <w:rsid w:val="00AE3AD3"/>
    <w:rsid w:val="00AE450E"/>
    <w:rsid w:val="00AE66E1"/>
    <w:rsid w:val="00AF3631"/>
    <w:rsid w:val="00AF52E6"/>
    <w:rsid w:val="00AF6091"/>
    <w:rsid w:val="00B01781"/>
    <w:rsid w:val="00B01E45"/>
    <w:rsid w:val="00B04C02"/>
    <w:rsid w:val="00B04F1C"/>
    <w:rsid w:val="00B069B6"/>
    <w:rsid w:val="00B07EB4"/>
    <w:rsid w:val="00B217C6"/>
    <w:rsid w:val="00B21BF0"/>
    <w:rsid w:val="00B23DB0"/>
    <w:rsid w:val="00B27262"/>
    <w:rsid w:val="00B316EF"/>
    <w:rsid w:val="00B31934"/>
    <w:rsid w:val="00B333ED"/>
    <w:rsid w:val="00B41F7A"/>
    <w:rsid w:val="00B43560"/>
    <w:rsid w:val="00B43DAA"/>
    <w:rsid w:val="00B459DC"/>
    <w:rsid w:val="00B510B1"/>
    <w:rsid w:val="00B51ABF"/>
    <w:rsid w:val="00B51E7D"/>
    <w:rsid w:val="00B53751"/>
    <w:rsid w:val="00B57955"/>
    <w:rsid w:val="00B61D67"/>
    <w:rsid w:val="00B630C8"/>
    <w:rsid w:val="00B663DC"/>
    <w:rsid w:val="00B7027D"/>
    <w:rsid w:val="00B71271"/>
    <w:rsid w:val="00B7709B"/>
    <w:rsid w:val="00B83311"/>
    <w:rsid w:val="00B8339A"/>
    <w:rsid w:val="00B8405A"/>
    <w:rsid w:val="00B86372"/>
    <w:rsid w:val="00B9546F"/>
    <w:rsid w:val="00B9640C"/>
    <w:rsid w:val="00B9685F"/>
    <w:rsid w:val="00B96F21"/>
    <w:rsid w:val="00B97CE4"/>
    <w:rsid w:val="00BA05E9"/>
    <w:rsid w:val="00BA076F"/>
    <w:rsid w:val="00BA1592"/>
    <w:rsid w:val="00BA195E"/>
    <w:rsid w:val="00BA2709"/>
    <w:rsid w:val="00BA2C90"/>
    <w:rsid w:val="00BA51F3"/>
    <w:rsid w:val="00BB11E4"/>
    <w:rsid w:val="00BB3FB5"/>
    <w:rsid w:val="00BB6157"/>
    <w:rsid w:val="00BC1CE2"/>
    <w:rsid w:val="00BC1F7E"/>
    <w:rsid w:val="00BC566B"/>
    <w:rsid w:val="00BC65CD"/>
    <w:rsid w:val="00BC6D0C"/>
    <w:rsid w:val="00BC71BA"/>
    <w:rsid w:val="00BD0C2E"/>
    <w:rsid w:val="00BD2DD7"/>
    <w:rsid w:val="00BD4514"/>
    <w:rsid w:val="00BD7101"/>
    <w:rsid w:val="00BE058E"/>
    <w:rsid w:val="00BE2467"/>
    <w:rsid w:val="00BE2ECB"/>
    <w:rsid w:val="00BE312E"/>
    <w:rsid w:val="00BE6696"/>
    <w:rsid w:val="00BF4147"/>
    <w:rsid w:val="00BF532F"/>
    <w:rsid w:val="00BF534F"/>
    <w:rsid w:val="00C007D5"/>
    <w:rsid w:val="00C03E48"/>
    <w:rsid w:val="00C062F4"/>
    <w:rsid w:val="00C06432"/>
    <w:rsid w:val="00C06D67"/>
    <w:rsid w:val="00C106E7"/>
    <w:rsid w:val="00C10E72"/>
    <w:rsid w:val="00C13A40"/>
    <w:rsid w:val="00C13A85"/>
    <w:rsid w:val="00C1679D"/>
    <w:rsid w:val="00C174A7"/>
    <w:rsid w:val="00C2102A"/>
    <w:rsid w:val="00C23087"/>
    <w:rsid w:val="00C25647"/>
    <w:rsid w:val="00C27BF6"/>
    <w:rsid w:val="00C33A0C"/>
    <w:rsid w:val="00C46B11"/>
    <w:rsid w:val="00C47014"/>
    <w:rsid w:val="00C567FA"/>
    <w:rsid w:val="00C603FE"/>
    <w:rsid w:val="00C63342"/>
    <w:rsid w:val="00C64D1E"/>
    <w:rsid w:val="00C676A5"/>
    <w:rsid w:val="00C70ABC"/>
    <w:rsid w:val="00C70CA8"/>
    <w:rsid w:val="00C73214"/>
    <w:rsid w:val="00C75920"/>
    <w:rsid w:val="00C82345"/>
    <w:rsid w:val="00C8799F"/>
    <w:rsid w:val="00C94C07"/>
    <w:rsid w:val="00C97703"/>
    <w:rsid w:val="00CA000B"/>
    <w:rsid w:val="00CA0BE3"/>
    <w:rsid w:val="00CA0D80"/>
    <w:rsid w:val="00CA3FA7"/>
    <w:rsid w:val="00CA4629"/>
    <w:rsid w:val="00CA5D9A"/>
    <w:rsid w:val="00CB7FE9"/>
    <w:rsid w:val="00CC013A"/>
    <w:rsid w:val="00CC0A54"/>
    <w:rsid w:val="00CC3525"/>
    <w:rsid w:val="00CC7E8C"/>
    <w:rsid w:val="00CC7FDF"/>
    <w:rsid w:val="00CD5334"/>
    <w:rsid w:val="00CD5A8C"/>
    <w:rsid w:val="00CF4729"/>
    <w:rsid w:val="00CF7E30"/>
    <w:rsid w:val="00D00446"/>
    <w:rsid w:val="00D03216"/>
    <w:rsid w:val="00D062FB"/>
    <w:rsid w:val="00D06575"/>
    <w:rsid w:val="00D10A96"/>
    <w:rsid w:val="00D24D70"/>
    <w:rsid w:val="00D4134A"/>
    <w:rsid w:val="00D47030"/>
    <w:rsid w:val="00D4709A"/>
    <w:rsid w:val="00D50CC8"/>
    <w:rsid w:val="00D6249A"/>
    <w:rsid w:val="00D62501"/>
    <w:rsid w:val="00D62508"/>
    <w:rsid w:val="00D638FB"/>
    <w:rsid w:val="00D67AF6"/>
    <w:rsid w:val="00D702C6"/>
    <w:rsid w:val="00D709C4"/>
    <w:rsid w:val="00D74972"/>
    <w:rsid w:val="00D7551D"/>
    <w:rsid w:val="00D80222"/>
    <w:rsid w:val="00D80F7E"/>
    <w:rsid w:val="00D812CF"/>
    <w:rsid w:val="00D85839"/>
    <w:rsid w:val="00D87900"/>
    <w:rsid w:val="00D95800"/>
    <w:rsid w:val="00D96487"/>
    <w:rsid w:val="00DA00A1"/>
    <w:rsid w:val="00DA0DC2"/>
    <w:rsid w:val="00DA2DF5"/>
    <w:rsid w:val="00DA2E42"/>
    <w:rsid w:val="00DA4139"/>
    <w:rsid w:val="00DA7B56"/>
    <w:rsid w:val="00DB12AC"/>
    <w:rsid w:val="00DB334B"/>
    <w:rsid w:val="00DB47DA"/>
    <w:rsid w:val="00DB68F3"/>
    <w:rsid w:val="00DB6F42"/>
    <w:rsid w:val="00DB7E3B"/>
    <w:rsid w:val="00DC41AD"/>
    <w:rsid w:val="00DC47C2"/>
    <w:rsid w:val="00DC5ADE"/>
    <w:rsid w:val="00DC6CF5"/>
    <w:rsid w:val="00DD3516"/>
    <w:rsid w:val="00DD51A7"/>
    <w:rsid w:val="00DD5BC6"/>
    <w:rsid w:val="00DD67DC"/>
    <w:rsid w:val="00DD7231"/>
    <w:rsid w:val="00DE40DC"/>
    <w:rsid w:val="00DE47BB"/>
    <w:rsid w:val="00DF20DF"/>
    <w:rsid w:val="00DF3E15"/>
    <w:rsid w:val="00DF6546"/>
    <w:rsid w:val="00E00AEB"/>
    <w:rsid w:val="00E12EF7"/>
    <w:rsid w:val="00E13BEB"/>
    <w:rsid w:val="00E15614"/>
    <w:rsid w:val="00E170D8"/>
    <w:rsid w:val="00E24D5D"/>
    <w:rsid w:val="00E263C2"/>
    <w:rsid w:val="00E26680"/>
    <w:rsid w:val="00E273F1"/>
    <w:rsid w:val="00E31C6D"/>
    <w:rsid w:val="00E31EBB"/>
    <w:rsid w:val="00E37FA8"/>
    <w:rsid w:val="00E40C72"/>
    <w:rsid w:val="00E413AD"/>
    <w:rsid w:val="00E42C56"/>
    <w:rsid w:val="00E47504"/>
    <w:rsid w:val="00E51452"/>
    <w:rsid w:val="00E540FD"/>
    <w:rsid w:val="00E5580D"/>
    <w:rsid w:val="00E56171"/>
    <w:rsid w:val="00E607D7"/>
    <w:rsid w:val="00E60F7C"/>
    <w:rsid w:val="00E63AB6"/>
    <w:rsid w:val="00E71A1E"/>
    <w:rsid w:val="00E74219"/>
    <w:rsid w:val="00E74867"/>
    <w:rsid w:val="00E74D96"/>
    <w:rsid w:val="00E84E57"/>
    <w:rsid w:val="00E90D22"/>
    <w:rsid w:val="00E920B3"/>
    <w:rsid w:val="00E92B12"/>
    <w:rsid w:val="00E96F7F"/>
    <w:rsid w:val="00EA273E"/>
    <w:rsid w:val="00EA3055"/>
    <w:rsid w:val="00EA448E"/>
    <w:rsid w:val="00EA4DF9"/>
    <w:rsid w:val="00EA5177"/>
    <w:rsid w:val="00EB04AB"/>
    <w:rsid w:val="00EB322C"/>
    <w:rsid w:val="00EB5FC3"/>
    <w:rsid w:val="00EB6263"/>
    <w:rsid w:val="00EC172A"/>
    <w:rsid w:val="00EC410E"/>
    <w:rsid w:val="00EC7571"/>
    <w:rsid w:val="00ED308C"/>
    <w:rsid w:val="00EE6128"/>
    <w:rsid w:val="00EE7A58"/>
    <w:rsid w:val="00EF11D7"/>
    <w:rsid w:val="00EF13BB"/>
    <w:rsid w:val="00EF5298"/>
    <w:rsid w:val="00EF6083"/>
    <w:rsid w:val="00EF78AA"/>
    <w:rsid w:val="00EF7C77"/>
    <w:rsid w:val="00F00EDA"/>
    <w:rsid w:val="00F00FA5"/>
    <w:rsid w:val="00F027D3"/>
    <w:rsid w:val="00F02A50"/>
    <w:rsid w:val="00F03391"/>
    <w:rsid w:val="00F04DB5"/>
    <w:rsid w:val="00F07187"/>
    <w:rsid w:val="00F15713"/>
    <w:rsid w:val="00F16459"/>
    <w:rsid w:val="00F240CC"/>
    <w:rsid w:val="00F246BD"/>
    <w:rsid w:val="00F25383"/>
    <w:rsid w:val="00F30840"/>
    <w:rsid w:val="00F32C88"/>
    <w:rsid w:val="00F34863"/>
    <w:rsid w:val="00F4183F"/>
    <w:rsid w:val="00F42A6E"/>
    <w:rsid w:val="00F4691E"/>
    <w:rsid w:val="00F507AD"/>
    <w:rsid w:val="00F5094E"/>
    <w:rsid w:val="00F61B5A"/>
    <w:rsid w:val="00F62176"/>
    <w:rsid w:val="00F7311F"/>
    <w:rsid w:val="00F7335F"/>
    <w:rsid w:val="00F752B5"/>
    <w:rsid w:val="00F77310"/>
    <w:rsid w:val="00F841C2"/>
    <w:rsid w:val="00F90567"/>
    <w:rsid w:val="00F95802"/>
    <w:rsid w:val="00FA1D42"/>
    <w:rsid w:val="00FA7215"/>
    <w:rsid w:val="00FB252A"/>
    <w:rsid w:val="00FB4B61"/>
    <w:rsid w:val="00FB5700"/>
    <w:rsid w:val="00FB5A11"/>
    <w:rsid w:val="00FB5AB9"/>
    <w:rsid w:val="00FB67B0"/>
    <w:rsid w:val="00FC213A"/>
    <w:rsid w:val="00FC27BF"/>
    <w:rsid w:val="00FC2B38"/>
    <w:rsid w:val="00FC3E8A"/>
    <w:rsid w:val="00FC4BF7"/>
    <w:rsid w:val="00FC69B5"/>
    <w:rsid w:val="00FD021A"/>
    <w:rsid w:val="00FD2F91"/>
    <w:rsid w:val="00FD3FC5"/>
    <w:rsid w:val="00FD4409"/>
    <w:rsid w:val="00FE07CF"/>
    <w:rsid w:val="00FE4137"/>
    <w:rsid w:val="00FE50E8"/>
    <w:rsid w:val="00FE5D1D"/>
    <w:rsid w:val="00FE5DB3"/>
    <w:rsid w:val="00FE735E"/>
    <w:rsid w:val="00FF23E9"/>
    <w:rsid w:val="00FF50B1"/>
    <w:rsid w:val="00FF6984"/>
    <w:rsid w:val="00FF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23EF1BE"/>
  <w15:docId w15:val="{903B3C27-13F9-4D2A-9051-0CA62168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6157"/>
  </w:style>
  <w:style w:type="character" w:customStyle="1" w:styleId="a4">
    <w:name w:val="日付 (文字)"/>
    <w:basedOn w:val="a0"/>
    <w:link w:val="a3"/>
    <w:uiPriority w:val="99"/>
    <w:semiHidden/>
    <w:rsid w:val="00BB6157"/>
  </w:style>
  <w:style w:type="paragraph" w:styleId="a5">
    <w:name w:val="List Paragraph"/>
    <w:basedOn w:val="a"/>
    <w:uiPriority w:val="34"/>
    <w:qFormat/>
    <w:rsid w:val="00BB6157"/>
    <w:pPr>
      <w:ind w:leftChars="400" w:left="840"/>
    </w:pPr>
  </w:style>
  <w:style w:type="paragraph" w:styleId="a6">
    <w:name w:val="header"/>
    <w:basedOn w:val="a"/>
    <w:link w:val="a7"/>
    <w:uiPriority w:val="99"/>
    <w:unhideWhenUsed/>
    <w:rsid w:val="00AB35CE"/>
    <w:pPr>
      <w:tabs>
        <w:tab w:val="center" w:pos="4252"/>
        <w:tab w:val="right" w:pos="8504"/>
      </w:tabs>
      <w:snapToGrid w:val="0"/>
    </w:pPr>
  </w:style>
  <w:style w:type="character" w:customStyle="1" w:styleId="a7">
    <w:name w:val="ヘッダー (文字)"/>
    <w:basedOn w:val="a0"/>
    <w:link w:val="a6"/>
    <w:uiPriority w:val="99"/>
    <w:rsid w:val="00AB35CE"/>
  </w:style>
  <w:style w:type="paragraph" w:styleId="a8">
    <w:name w:val="footer"/>
    <w:basedOn w:val="a"/>
    <w:link w:val="a9"/>
    <w:uiPriority w:val="99"/>
    <w:unhideWhenUsed/>
    <w:rsid w:val="00AB35CE"/>
    <w:pPr>
      <w:tabs>
        <w:tab w:val="center" w:pos="4252"/>
        <w:tab w:val="right" w:pos="8504"/>
      </w:tabs>
      <w:snapToGrid w:val="0"/>
    </w:pPr>
  </w:style>
  <w:style w:type="character" w:customStyle="1" w:styleId="a9">
    <w:name w:val="フッター (文字)"/>
    <w:basedOn w:val="a0"/>
    <w:link w:val="a8"/>
    <w:uiPriority w:val="99"/>
    <w:rsid w:val="00AB35CE"/>
  </w:style>
  <w:style w:type="paragraph" w:styleId="aa">
    <w:name w:val="Balloon Text"/>
    <w:basedOn w:val="a"/>
    <w:link w:val="ab"/>
    <w:uiPriority w:val="99"/>
    <w:semiHidden/>
    <w:unhideWhenUsed/>
    <w:rsid w:val="001072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726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E47D8"/>
    <w:rPr>
      <w:sz w:val="18"/>
      <w:szCs w:val="18"/>
    </w:rPr>
  </w:style>
  <w:style w:type="paragraph" w:styleId="ad">
    <w:name w:val="annotation text"/>
    <w:basedOn w:val="a"/>
    <w:link w:val="ae"/>
    <w:uiPriority w:val="99"/>
    <w:semiHidden/>
    <w:unhideWhenUsed/>
    <w:rsid w:val="001E47D8"/>
    <w:pPr>
      <w:jc w:val="left"/>
    </w:pPr>
  </w:style>
  <w:style w:type="character" w:customStyle="1" w:styleId="ae">
    <w:name w:val="コメント文字列 (文字)"/>
    <w:basedOn w:val="a0"/>
    <w:link w:val="ad"/>
    <w:uiPriority w:val="99"/>
    <w:semiHidden/>
    <w:rsid w:val="001E47D8"/>
  </w:style>
  <w:style w:type="paragraph" w:styleId="af">
    <w:name w:val="annotation subject"/>
    <w:basedOn w:val="ad"/>
    <w:next w:val="ad"/>
    <w:link w:val="af0"/>
    <w:uiPriority w:val="99"/>
    <w:semiHidden/>
    <w:unhideWhenUsed/>
    <w:rsid w:val="001E47D8"/>
    <w:rPr>
      <w:b/>
      <w:bCs/>
    </w:rPr>
  </w:style>
  <w:style w:type="character" w:customStyle="1" w:styleId="af0">
    <w:name w:val="コメント内容 (文字)"/>
    <w:basedOn w:val="ae"/>
    <w:link w:val="af"/>
    <w:uiPriority w:val="99"/>
    <w:semiHidden/>
    <w:rsid w:val="001E47D8"/>
    <w:rPr>
      <w:b/>
      <w:bCs/>
    </w:rPr>
  </w:style>
  <w:style w:type="character" w:styleId="af1">
    <w:name w:val="Hyperlink"/>
    <w:basedOn w:val="a0"/>
    <w:uiPriority w:val="99"/>
    <w:unhideWhenUsed/>
    <w:rsid w:val="00C27BF6"/>
    <w:rPr>
      <w:color w:val="0000FF" w:themeColor="hyperlink"/>
      <w:u w:val="single"/>
    </w:rPr>
  </w:style>
  <w:style w:type="character" w:customStyle="1" w:styleId="1">
    <w:name w:val="未解決のメンション1"/>
    <w:basedOn w:val="a0"/>
    <w:uiPriority w:val="99"/>
    <w:semiHidden/>
    <w:unhideWhenUsed/>
    <w:rsid w:val="00C27BF6"/>
    <w:rPr>
      <w:color w:val="808080"/>
      <w:shd w:val="clear" w:color="auto" w:fill="E6E6E6"/>
    </w:rPr>
  </w:style>
  <w:style w:type="paragraph" w:styleId="af2">
    <w:name w:val="Revision"/>
    <w:hidden/>
    <w:uiPriority w:val="99"/>
    <w:semiHidden/>
    <w:rsid w:val="00BD4514"/>
  </w:style>
  <w:style w:type="character" w:styleId="af3">
    <w:name w:val="FollowedHyperlink"/>
    <w:basedOn w:val="a0"/>
    <w:uiPriority w:val="99"/>
    <w:semiHidden/>
    <w:unhideWhenUsed/>
    <w:rsid w:val="00C97703"/>
    <w:rPr>
      <w:color w:val="800080" w:themeColor="followedHyperlink"/>
      <w:u w:val="single"/>
    </w:rPr>
  </w:style>
  <w:style w:type="paragraph" w:styleId="Web">
    <w:name w:val="Normal (Web)"/>
    <w:basedOn w:val="a"/>
    <w:uiPriority w:val="99"/>
    <w:semiHidden/>
    <w:unhideWhenUsed/>
    <w:rsid w:val="003434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50127">
      <w:bodyDiv w:val="1"/>
      <w:marLeft w:val="0"/>
      <w:marRight w:val="0"/>
      <w:marTop w:val="0"/>
      <w:marBottom w:val="0"/>
      <w:divBdr>
        <w:top w:val="none" w:sz="0" w:space="0" w:color="auto"/>
        <w:left w:val="none" w:sz="0" w:space="0" w:color="auto"/>
        <w:bottom w:val="none" w:sz="0" w:space="0" w:color="auto"/>
        <w:right w:val="none" w:sz="0" w:space="0" w:color="auto"/>
      </w:divBdr>
    </w:div>
    <w:div w:id="417487327">
      <w:bodyDiv w:val="1"/>
      <w:marLeft w:val="0"/>
      <w:marRight w:val="0"/>
      <w:marTop w:val="0"/>
      <w:marBottom w:val="0"/>
      <w:divBdr>
        <w:top w:val="none" w:sz="0" w:space="0" w:color="auto"/>
        <w:left w:val="none" w:sz="0" w:space="0" w:color="auto"/>
        <w:bottom w:val="none" w:sz="0" w:space="0" w:color="auto"/>
        <w:right w:val="none" w:sz="0" w:space="0" w:color="auto"/>
      </w:divBdr>
    </w:div>
    <w:div w:id="729115903">
      <w:bodyDiv w:val="1"/>
      <w:marLeft w:val="0"/>
      <w:marRight w:val="0"/>
      <w:marTop w:val="0"/>
      <w:marBottom w:val="0"/>
      <w:divBdr>
        <w:top w:val="none" w:sz="0" w:space="0" w:color="auto"/>
        <w:left w:val="none" w:sz="0" w:space="0" w:color="auto"/>
        <w:bottom w:val="none" w:sz="0" w:space="0" w:color="auto"/>
        <w:right w:val="none" w:sz="0" w:space="0" w:color="auto"/>
      </w:divBdr>
    </w:div>
    <w:div w:id="788359186">
      <w:bodyDiv w:val="1"/>
      <w:marLeft w:val="0"/>
      <w:marRight w:val="0"/>
      <w:marTop w:val="0"/>
      <w:marBottom w:val="0"/>
      <w:divBdr>
        <w:top w:val="none" w:sz="0" w:space="0" w:color="auto"/>
        <w:left w:val="none" w:sz="0" w:space="0" w:color="auto"/>
        <w:bottom w:val="none" w:sz="0" w:space="0" w:color="auto"/>
        <w:right w:val="none" w:sz="0" w:space="0" w:color="auto"/>
      </w:divBdr>
    </w:div>
    <w:div w:id="977228235">
      <w:bodyDiv w:val="1"/>
      <w:marLeft w:val="0"/>
      <w:marRight w:val="0"/>
      <w:marTop w:val="0"/>
      <w:marBottom w:val="0"/>
      <w:divBdr>
        <w:top w:val="none" w:sz="0" w:space="0" w:color="auto"/>
        <w:left w:val="none" w:sz="0" w:space="0" w:color="auto"/>
        <w:bottom w:val="none" w:sz="0" w:space="0" w:color="auto"/>
        <w:right w:val="none" w:sz="0" w:space="0" w:color="auto"/>
      </w:divBdr>
    </w:div>
    <w:div w:id="1311910730">
      <w:bodyDiv w:val="1"/>
      <w:marLeft w:val="0"/>
      <w:marRight w:val="0"/>
      <w:marTop w:val="0"/>
      <w:marBottom w:val="0"/>
      <w:divBdr>
        <w:top w:val="none" w:sz="0" w:space="0" w:color="auto"/>
        <w:left w:val="none" w:sz="0" w:space="0" w:color="auto"/>
        <w:bottom w:val="none" w:sz="0" w:space="0" w:color="auto"/>
        <w:right w:val="none" w:sz="0" w:space="0" w:color="auto"/>
      </w:divBdr>
    </w:div>
    <w:div w:id="1413510166">
      <w:bodyDiv w:val="1"/>
      <w:marLeft w:val="0"/>
      <w:marRight w:val="0"/>
      <w:marTop w:val="0"/>
      <w:marBottom w:val="0"/>
      <w:divBdr>
        <w:top w:val="none" w:sz="0" w:space="0" w:color="auto"/>
        <w:left w:val="none" w:sz="0" w:space="0" w:color="auto"/>
        <w:bottom w:val="none" w:sz="0" w:space="0" w:color="auto"/>
        <w:right w:val="none" w:sz="0" w:space="0" w:color="auto"/>
      </w:divBdr>
    </w:div>
    <w:div w:id="1741370087">
      <w:bodyDiv w:val="1"/>
      <w:marLeft w:val="0"/>
      <w:marRight w:val="0"/>
      <w:marTop w:val="0"/>
      <w:marBottom w:val="0"/>
      <w:divBdr>
        <w:top w:val="none" w:sz="0" w:space="0" w:color="auto"/>
        <w:left w:val="none" w:sz="0" w:space="0" w:color="auto"/>
        <w:bottom w:val="none" w:sz="0" w:space="0" w:color="auto"/>
        <w:right w:val="none" w:sz="0" w:space="0" w:color="auto"/>
      </w:divBdr>
    </w:div>
    <w:div w:id="1861160995">
      <w:bodyDiv w:val="1"/>
      <w:marLeft w:val="0"/>
      <w:marRight w:val="0"/>
      <w:marTop w:val="0"/>
      <w:marBottom w:val="0"/>
      <w:divBdr>
        <w:top w:val="none" w:sz="0" w:space="0" w:color="auto"/>
        <w:left w:val="none" w:sz="0" w:space="0" w:color="auto"/>
        <w:bottom w:val="none" w:sz="0" w:space="0" w:color="auto"/>
        <w:right w:val="none" w:sz="0" w:space="0" w:color="auto"/>
      </w:divBdr>
    </w:div>
    <w:div w:id="19225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15D1-93CD-4F7B-B07E-F65BD9DE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中濱 春樹</dc:creator>
  <cp:lastModifiedBy>橋本 香代</cp:lastModifiedBy>
  <cp:revision>2</cp:revision>
  <cp:lastPrinted>2019-06-24T02:07:00Z</cp:lastPrinted>
  <dcterms:created xsi:type="dcterms:W3CDTF">2019-06-24T02:45:00Z</dcterms:created>
  <dcterms:modified xsi:type="dcterms:W3CDTF">2019-06-24T02:45:00Z</dcterms:modified>
</cp:coreProperties>
</file>